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A6B29" w14:textId="6D98C7BC" w:rsidR="00EE34DA" w:rsidRDefault="00EE34DA" w:rsidP="00EE34DA">
      <w:pPr>
        <w:pStyle w:val="Heading1"/>
      </w:pPr>
      <w:proofErr w:type="spellStart"/>
      <w:r>
        <w:t>WebEOC</w:t>
      </w:r>
      <w:proofErr w:type="spellEnd"/>
      <w:r>
        <w:t xml:space="preserve"> </w:t>
      </w:r>
      <w:r w:rsidR="00730D03">
        <w:t xml:space="preserve">Nexus </w:t>
      </w:r>
      <w:r>
        <w:t>Board Building Worksheet</w:t>
      </w:r>
    </w:p>
    <w:p w14:paraId="3E0D2035" w14:textId="355C1C43" w:rsidR="00280CA7" w:rsidRDefault="00FD6CE0" w:rsidP="00FD6CE0">
      <w:r>
        <w:t xml:space="preserve">Before building a status board in </w:t>
      </w:r>
      <w:proofErr w:type="spellStart"/>
      <w:r>
        <w:t>WebEOC</w:t>
      </w:r>
      <w:proofErr w:type="spellEnd"/>
      <w:r w:rsidR="00730D03">
        <w:t xml:space="preserve"> Nexus</w:t>
      </w:r>
      <w:r>
        <w:t>, you may want to gather requirements for the board and sketch a design of the layout on paper or a whiteboard</w:t>
      </w:r>
      <w:r w:rsidR="004E4563">
        <w:t xml:space="preserve">. </w:t>
      </w:r>
      <w:r w:rsidR="014F3B23">
        <w:t>Use this worksheet to gather requirements for your board.</w:t>
      </w:r>
    </w:p>
    <w:p w14:paraId="4F750C58" w14:textId="7A3B685E" w:rsidR="00280CA7" w:rsidRDefault="00280CA7" w:rsidP="00FD6CE0">
      <w:r w:rsidRPr="038DA52B">
        <w:rPr>
          <w:b/>
          <w:bCs/>
        </w:rPr>
        <w:t>Note</w:t>
      </w:r>
      <w:r>
        <w:t xml:space="preserve">: You can build </w:t>
      </w:r>
      <w:r w:rsidR="003E2DDD">
        <w:t xml:space="preserve">and edit </w:t>
      </w:r>
      <w:r>
        <w:t xml:space="preserve">your board in </w:t>
      </w:r>
      <w:proofErr w:type="spellStart"/>
      <w:r>
        <w:t>WebEOC</w:t>
      </w:r>
      <w:proofErr w:type="spellEnd"/>
      <w:r w:rsidR="00730D03">
        <w:t xml:space="preserve"> Nexus</w:t>
      </w:r>
      <w:r>
        <w:t xml:space="preserve"> or in </w:t>
      </w:r>
      <w:hyperlink r:id="rId9">
        <w:proofErr w:type="spellStart"/>
        <w:r w:rsidRPr="038DA52B">
          <w:rPr>
            <w:rStyle w:val="Hyperlink"/>
          </w:rPr>
          <w:t>DesignStudio</w:t>
        </w:r>
        <w:proofErr w:type="spellEnd"/>
      </w:hyperlink>
      <w:r>
        <w:t xml:space="preserve">. </w:t>
      </w:r>
      <w:r w:rsidR="24F193F0">
        <w:t>This worksheet contains links to steps performed in both products.</w:t>
      </w:r>
    </w:p>
    <w:p w14:paraId="536DD60C" w14:textId="0034C098" w:rsidR="00FD6CE0" w:rsidRDefault="00FD6CE0" w:rsidP="00EE34DA">
      <w:pPr>
        <w:pStyle w:val="Heading2"/>
      </w:pPr>
      <w:r w:rsidRPr="002F7EF4">
        <w:t>General Requirements</w:t>
      </w:r>
    </w:p>
    <w:p w14:paraId="203843AC" w14:textId="77777777" w:rsidR="00EE34DA" w:rsidRDefault="00EE34DA" w:rsidP="00EE34DA">
      <w:r>
        <w:t>What is the board’s name?</w:t>
      </w:r>
    </w:p>
    <w:p w14:paraId="42409D9B" w14:textId="77777777" w:rsidR="00EE34DA" w:rsidRDefault="00EE34DA" w:rsidP="00EE34DA"/>
    <w:p w14:paraId="38BF040D" w14:textId="77777777" w:rsidR="00EE34DA" w:rsidRDefault="00EE34DA" w:rsidP="00EE34DA"/>
    <w:p w14:paraId="55EFB307" w14:textId="77777777" w:rsidR="00EE34DA" w:rsidRDefault="00EE34DA" w:rsidP="00EE34DA">
      <w:r>
        <w:t>What’s the purpose of the board?</w:t>
      </w:r>
    </w:p>
    <w:p w14:paraId="50A4982C" w14:textId="77777777" w:rsidR="00EE34DA" w:rsidRDefault="00EE34DA" w:rsidP="00EE34DA"/>
    <w:p w14:paraId="733D2F06" w14:textId="77777777" w:rsidR="00EE34DA" w:rsidRDefault="00EE34DA" w:rsidP="00EE34DA">
      <w:r>
        <w:t>What type of board (standard, tasking, resource tracking, and so forth) am I creating?</w:t>
      </w:r>
    </w:p>
    <w:p w14:paraId="293405E7" w14:textId="77777777" w:rsidR="00EE34DA" w:rsidRDefault="00EE34DA" w:rsidP="00EE34DA"/>
    <w:p w14:paraId="78EB4D6D" w14:textId="77777777" w:rsidR="00EE34DA" w:rsidRPr="00EE34DA" w:rsidRDefault="00EE34DA" w:rsidP="00EE34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1705"/>
      </w:tblGrid>
      <w:tr w:rsidR="00EE34DA" w14:paraId="72A10565" w14:textId="77777777" w:rsidTr="00EE34DA">
        <w:tc>
          <w:tcPr>
            <w:tcW w:w="7645" w:type="dxa"/>
          </w:tcPr>
          <w:p w14:paraId="35F83FF3" w14:textId="029181C3" w:rsidR="00EE34DA" w:rsidRPr="00EE34DA" w:rsidRDefault="00EE34DA" w:rsidP="00EE34DA">
            <w:pPr>
              <w:rPr>
                <w:b/>
                <w:bCs/>
              </w:rPr>
            </w:pPr>
            <w:r w:rsidRPr="00EE34DA">
              <w:rPr>
                <w:b/>
                <w:bCs/>
              </w:rPr>
              <w:t>Requirement</w:t>
            </w:r>
          </w:p>
        </w:tc>
        <w:tc>
          <w:tcPr>
            <w:tcW w:w="1705" w:type="dxa"/>
          </w:tcPr>
          <w:p w14:paraId="0FBA216D" w14:textId="3F82104A" w:rsidR="00EE34DA" w:rsidRPr="00EE34DA" w:rsidRDefault="00EE34DA" w:rsidP="00EE34DA">
            <w:pPr>
              <w:rPr>
                <w:b/>
                <w:bCs/>
              </w:rPr>
            </w:pPr>
            <w:r w:rsidRPr="00EE34DA">
              <w:rPr>
                <w:b/>
                <w:bCs/>
              </w:rPr>
              <w:t>Yes/No</w:t>
            </w:r>
          </w:p>
        </w:tc>
      </w:tr>
      <w:tr w:rsidR="00EE34DA" w14:paraId="432C0867" w14:textId="77777777" w:rsidTr="00EE34DA">
        <w:tc>
          <w:tcPr>
            <w:tcW w:w="7645" w:type="dxa"/>
          </w:tcPr>
          <w:p w14:paraId="4BCAA046" w14:textId="6CE4C084" w:rsidR="00EE34DA" w:rsidRDefault="00EE34DA" w:rsidP="00EE34DA">
            <w:r>
              <w:t xml:space="preserve">Is </w:t>
            </w:r>
            <w:bookmarkStart w:id="0" w:name="_Int_ZdIVdef3"/>
            <w:r>
              <w:t>an</w:t>
            </w:r>
            <w:bookmarkEnd w:id="0"/>
            <w:r>
              <w:t xml:space="preserve"> </w:t>
            </w:r>
            <w:r w:rsidRPr="003C42D5">
              <w:t>Input view</w:t>
            </w:r>
            <w:r>
              <w:t xml:space="preserve"> required? </w:t>
            </w:r>
          </w:p>
          <w:p w14:paraId="25EBC999" w14:textId="77777777" w:rsidR="00EE34DA" w:rsidRDefault="00EE34DA" w:rsidP="00EE34DA">
            <w:r>
              <w:t>An Input view allows users to enter data.</w:t>
            </w:r>
          </w:p>
          <w:p w14:paraId="10FCE666" w14:textId="2A9CDC10" w:rsidR="00CE6D35" w:rsidRDefault="00CE6D35" w:rsidP="00EE34DA">
            <w:r>
              <w:t xml:space="preserve">You can build it in </w:t>
            </w:r>
            <w:hyperlink r:id="rId10" w:tgtFrame="_blank" w:history="1">
              <w:proofErr w:type="spellStart"/>
              <w:r w:rsidRPr="003C42D5">
                <w:rPr>
                  <w:rStyle w:val="Hyperlink"/>
                </w:rPr>
                <w:t>WebEOC</w:t>
              </w:r>
              <w:proofErr w:type="spellEnd"/>
              <w:r w:rsidRPr="003C42D5">
                <w:rPr>
                  <w:rStyle w:val="Hyperlink"/>
                </w:rPr>
                <w:t xml:space="preserve"> Nexus</w:t>
              </w:r>
            </w:hyperlink>
            <w:r>
              <w:t xml:space="preserve"> or </w:t>
            </w:r>
            <w:hyperlink r:id="rId11" w:tgtFrame="_blank" w:history="1">
              <w:proofErr w:type="spellStart"/>
              <w:r w:rsidRPr="004322AF">
                <w:rPr>
                  <w:rStyle w:val="Hyperlink"/>
                </w:rPr>
                <w:t>DesignStudio</w:t>
              </w:r>
              <w:proofErr w:type="spellEnd"/>
            </w:hyperlink>
            <w:r>
              <w:t>.</w:t>
            </w:r>
          </w:p>
        </w:tc>
        <w:tc>
          <w:tcPr>
            <w:tcW w:w="1705" w:type="dxa"/>
          </w:tcPr>
          <w:p w14:paraId="511F91DF" w14:textId="77777777" w:rsidR="00EE34DA" w:rsidRDefault="00EE34DA" w:rsidP="00EE34DA"/>
        </w:tc>
      </w:tr>
      <w:tr w:rsidR="00EE34DA" w14:paraId="1B7EC81A" w14:textId="77777777" w:rsidTr="00EE34DA">
        <w:tc>
          <w:tcPr>
            <w:tcW w:w="7645" w:type="dxa"/>
          </w:tcPr>
          <w:p w14:paraId="63A7B151" w14:textId="5574C61C" w:rsidR="00EE34DA" w:rsidRDefault="00EE34DA" w:rsidP="00EE34DA">
            <w:r>
              <w:t xml:space="preserve">Is a </w:t>
            </w:r>
            <w:r w:rsidRPr="00853F44">
              <w:t>Delete view</w:t>
            </w:r>
            <w:r>
              <w:t xml:space="preserve"> required? </w:t>
            </w:r>
          </w:p>
          <w:p w14:paraId="7D00A4D6" w14:textId="00573D1A" w:rsidR="00EE34DA" w:rsidRDefault="00EE34DA" w:rsidP="00EE34DA">
            <w:r>
              <w:t xml:space="preserve">A Delete view is a type of </w:t>
            </w:r>
            <w:r w:rsidRPr="00853F44">
              <w:t>Input view</w:t>
            </w:r>
            <w:r>
              <w:t xml:space="preserve"> that contains a confirmation message that allows users to delete a record.</w:t>
            </w:r>
          </w:p>
          <w:p w14:paraId="1973DD11" w14:textId="3D6C4F71" w:rsidR="004322AF" w:rsidRDefault="004322AF" w:rsidP="00EE34DA">
            <w:r>
              <w:t xml:space="preserve">You can build it in </w:t>
            </w:r>
            <w:hyperlink r:id="rId12" w:tgtFrame="_blank" w:history="1">
              <w:proofErr w:type="spellStart"/>
              <w:r w:rsidRPr="00853F44">
                <w:rPr>
                  <w:rStyle w:val="Hyperlink"/>
                </w:rPr>
                <w:t>WebEOC</w:t>
              </w:r>
              <w:proofErr w:type="spellEnd"/>
              <w:r w:rsidRPr="00853F44">
                <w:rPr>
                  <w:rStyle w:val="Hyperlink"/>
                </w:rPr>
                <w:t xml:space="preserve"> Nexus</w:t>
              </w:r>
            </w:hyperlink>
            <w:r>
              <w:t xml:space="preserve"> or </w:t>
            </w:r>
            <w:hyperlink r:id="rId13" w:tgtFrame="_blank" w:history="1">
              <w:proofErr w:type="spellStart"/>
              <w:r w:rsidRPr="00853F44">
                <w:rPr>
                  <w:rStyle w:val="Hyperlink"/>
                </w:rPr>
                <w:t>DesignStudio</w:t>
              </w:r>
              <w:proofErr w:type="spellEnd"/>
            </w:hyperlink>
            <w:r>
              <w:t>.</w:t>
            </w:r>
          </w:p>
        </w:tc>
        <w:tc>
          <w:tcPr>
            <w:tcW w:w="1705" w:type="dxa"/>
          </w:tcPr>
          <w:p w14:paraId="0CF48429" w14:textId="77777777" w:rsidR="00EE34DA" w:rsidRDefault="00EE34DA" w:rsidP="00EE34DA"/>
        </w:tc>
      </w:tr>
      <w:tr w:rsidR="00EE34DA" w14:paraId="5B731AC0" w14:textId="77777777" w:rsidTr="00EE34DA">
        <w:tc>
          <w:tcPr>
            <w:tcW w:w="7645" w:type="dxa"/>
          </w:tcPr>
          <w:p w14:paraId="031978E8" w14:textId="562E52E8" w:rsidR="00EE34DA" w:rsidRDefault="00EE34DA" w:rsidP="00EE34DA">
            <w:r>
              <w:t xml:space="preserve">Is a </w:t>
            </w:r>
            <w:r w:rsidRPr="006104B6">
              <w:t>Details View</w:t>
            </w:r>
            <w:r>
              <w:t xml:space="preserve"> required? </w:t>
            </w:r>
          </w:p>
          <w:p w14:paraId="17C4FB99" w14:textId="1B5D9509" w:rsidR="00EE34DA" w:rsidRDefault="00EE34DA" w:rsidP="00EE34DA">
            <w:r>
              <w:t xml:space="preserve">A Details view is a type of </w:t>
            </w:r>
            <w:r w:rsidRPr="006104B6">
              <w:t>Display view</w:t>
            </w:r>
            <w:r>
              <w:t xml:space="preserve"> that displays </w:t>
            </w:r>
            <w:proofErr w:type="gramStart"/>
            <w:r>
              <w:t>the individual</w:t>
            </w:r>
            <w:proofErr w:type="gramEnd"/>
            <w:r>
              <w:t xml:space="preserve"> record details in a separate window.</w:t>
            </w:r>
          </w:p>
          <w:p w14:paraId="4CCF897B" w14:textId="0B74779B" w:rsidR="00853F44" w:rsidRDefault="00853F44" w:rsidP="00EE34DA">
            <w:r>
              <w:t xml:space="preserve">You can build it in </w:t>
            </w:r>
            <w:hyperlink r:id="rId14" w:tgtFrame="_blank" w:history="1">
              <w:proofErr w:type="spellStart"/>
              <w:r w:rsidRPr="006104B6">
                <w:rPr>
                  <w:rStyle w:val="Hyperlink"/>
                </w:rPr>
                <w:t>WebEOC</w:t>
              </w:r>
              <w:proofErr w:type="spellEnd"/>
              <w:r w:rsidRPr="006104B6">
                <w:rPr>
                  <w:rStyle w:val="Hyperlink"/>
                </w:rPr>
                <w:t xml:space="preserve"> Nexus</w:t>
              </w:r>
            </w:hyperlink>
            <w:r>
              <w:t xml:space="preserve"> or </w:t>
            </w:r>
            <w:hyperlink r:id="rId15" w:tgtFrame="_blank" w:history="1">
              <w:proofErr w:type="spellStart"/>
              <w:r w:rsidRPr="00853F44">
                <w:rPr>
                  <w:rStyle w:val="Hyperlink"/>
                </w:rPr>
                <w:t>DesignStudio</w:t>
              </w:r>
              <w:proofErr w:type="spellEnd"/>
            </w:hyperlink>
            <w:r>
              <w:t>.</w:t>
            </w:r>
          </w:p>
        </w:tc>
        <w:tc>
          <w:tcPr>
            <w:tcW w:w="1705" w:type="dxa"/>
          </w:tcPr>
          <w:p w14:paraId="50DA22BA" w14:textId="77777777" w:rsidR="00EE34DA" w:rsidRDefault="00EE34DA" w:rsidP="00EE34DA"/>
        </w:tc>
      </w:tr>
      <w:tr w:rsidR="00EE34DA" w14:paraId="31E5F1D8" w14:textId="77777777" w:rsidTr="00EE34DA">
        <w:tc>
          <w:tcPr>
            <w:tcW w:w="7645" w:type="dxa"/>
          </w:tcPr>
          <w:p w14:paraId="1F6D5725" w14:textId="218A460E" w:rsidR="00EE34DA" w:rsidRDefault="00EE34DA" w:rsidP="00EE34DA">
            <w:r>
              <w:t xml:space="preserve">Is a </w:t>
            </w:r>
            <w:r w:rsidRPr="00001048">
              <w:t>List View</w:t>
            </w:r>
            <w:r>
              <w:t xml:space="preserve"> required? </w:t>
            </w:r>
          </w:p>
          <w:p w14:paraId="4494FDE7" w14:textId="49765C0D" w:rsidR="00EE34DA" w:rsidRDefault="00EE34DA" w:rsidP="00EE34DA">
            <w:r>
              <w:t xml:space="preserve">A List view is a type of </w:t>
            </w:r>
            <w:r w:rsidRPr="00001048">
              <w:t>Display view</w:t>
            </w:r>
            <w:r>
              <w:t xml:space="preserve"> that displays all the board’s records, depending on a user’s permission and filters. </w:t>
            </w:r>
          </w:p>
          <w:p w14:paraId="489949BC" w14:textId="5D85BE28" w:rsidR="006104B6" w:rsidRDefault="006104B6" w:rsidP="00EE34DA">
            <w:r>
              <w:t xml:space="preserve">You can build it in </w:t>
            </w:r>
            <w:hyperlink r:id="rId16" w:tgtFrame="_blank" w:history="1">
              <w:proofErr w:type="spellStart"/>
              <w:r w:rsidRPr="00001048">
                <w:rPr>
                  <w:rStyle w:val="Hyperlink"/>
                </w:rPr>
                <w:t>WebEOC</w:t>
              </w:r>
              <w:proofErr w:type="spellEnd"/>
              <w:r w:rsidRPr="00001048">
                <w:rPr>
                  <w:rStyle w:val="Hyperlink"/>
                </w:rPr>
                <w:t xml:space="preserve"> Nexus</w:t>
              </w:r>
            </w:hyperlink>
            <w:r>
              <w:t xml:space="preserve"> or </w:t>
            </w:r>
            <w:hyperlink r:id="rId17" w:tgtFrame="_blank" w:history="1">
              <w:proofErr w:type="spellStart"/>
              <w:r w:rsidRPr="00001048">
                <w:rPr>
                  <w:rStyle w:val="Hyperlink"/>
                </w:rPr>
                <w:t>DesignStudio</w:t>
              </w:r>
              <w:proofErr w:type="spellEnd"/>
            </w:hyperlink>
            <w:r>
              <w:t>.</w:t>
            </w:r>
          </w:p>
        </w:tc>
        <w:tc>
          <w:tcPr>
            <w:tcW w:w="1705" w:type="dxa"/>
          </w:tcPr>
          <w:p w14:paraId="3BAE89B6" w14:textId="77777777" w:rsidR="00EE34DA" w:rsidRDefault="00EE34DA" w:rsidP="00EE34DA"/>
        </w:tc>
      </w:tr>
      <w:tr w:rsidR="00EE34DA" w14:paraId="4138FB2C" w14:textId="77777777" w:rsidTr="00EE34DA">
        <w:tc>
          <w:tcPr>
            <w:tcW w:w="7645" w:type="dxa"/>
          </w:tcPr>
          <w:p w14:paraId="3196CBB6" w14:textId="7F80872E" w:rsidR="00EE34DA" w:rsidRDefault="00EE34DA" w:rsidP="00EE34DA">
            <w:r>
              <w:t xml:space="preserve">Is a </w:t>
            </w:r>
            <w:hyperlink r:id="rId18">
              <w:r w:rsidRPr="038DA52B">
                <w:rPr>
                  <w:rStyle w:val="Hyperlink"/>
                </w:rPr>
                <w:t>Dashboard view</w:t>
              </w:r>
            </w:hyperlink>
            <w:r>
              <w:t xml:space="preserve"> required?</w:t>
            </w:r>
          </w:p>
          <w:p w14:paraId="0D0D2334" w14:textId="65293114" w:rsidR="35855035" w:rsidRDefault="35855035">
            <w:r>
              <w:lastRenderedPageBreak/>
              <w:t>A Dashboard view allows users to view multiple boards and maps at one time.</w:t>
            </w:r>
          </w:p>
          <w:p w14:paraId="5D419652" w14:textId="102742A7" w:rsidR="00EE34DA" w:rsidRDefault="00001048" w:rsidP="00EE34DA">
            <w:r>
              <w:t xml:space="preserve">You can build it from </w:t>
            </w:r>
            <w:hyperlink r:id="rId19" w:tgtFrame="_blank" w:history="1">
              <w:proofErr w:type="spellStart"/>
              <w:r w:rsidRPr="00EF52F0">
                <w:rPr>
                  <w:rStyle w:val="Hyperlink"/>
                </w:rPr>
                <w:t>WebEOC</w:t>
              </w:r>
              <w:proofErr w:type="spellEnd"/>
              <w:r w:rsidRPr="00EF52F0">
                <w:rPr>
                  <w:rStyle w:val="Hyperlink"/>
                </w:rPr>
                <w:t xml:space="preserve"> Nexus</w:t>
              </w:r>
            </w:hyperlink>
            <w:r>
              <w:t xml:space="preserve"> or </w:t>
            </w:r>
            <w:hyperlink r:id="rId20" w:tgtFrame="_blank" w:history="1">
              <w:proofErr w:type="spellStart"/>
              <w:r w:rsidRPr="006B1011">
                <w:rPr>
                  <w:rStyle w:val="Hyperlink"/>
                </w:rPr>
                <w:t>DesignStudi</w:t>
              </w:r>
              <w:r w:rsidR="000077F9">
                <w:rPr>
                  <w:rStyle w:val="Hyperlink"/>
                </w:rPr>
                <w:t>o</w:t>
              </w:r>
              <w:proofErr w:type="spellEnd"/>
              <w:r w:rsidR="00F50CD0">
                <w:rPr>
                  <w:rStyle w:val="Hyperlink"/>
                </w:rPr>
                <w:t xml:space="preserve"> </w:t>
              </w:r>
              <w:r w:rsidR="000077F9">
                <w:rPr>
                  <w:rStyle w:val="Hyperlink"/>
                </w:rPr>
                <w:t>Pro</w:t>
              </w:r>
            </w:hyperlink>
            <w:r>
              <w:t>.</w:t>
            </w:r>
          </w:p>
        </w:tc>
        <w:tc>
          <w:tcPr>
            <w:tcW w:w="1705" w:type="dxa"/>
          </w:tcPr>
          <w:p w14:paraId="3830BFC0" w14:textId="77777777" w:rsidR="00EE34DA" w:rsidRDefault="00EE34DA" w:rsidP="00EE34DA"/>
        </w:tc>
      </w:tr>
      <w:tr w:rsidR="00EE34DA" w14:paraId="56B30467" w14:textId="77777777" w:rsidTr="00EE34DA">
        <w:tc>
          <w:tcPr>
            <w:tcW w:w="7645" w:type="dxa"/>
          </w:tcPr>
          <w:p w14:paraId="6C07604E" w14:textId="733DDAA9" w:rsidR="00EE34DA" w:rsidRDefault="00EE34DA" w:rsidP="00EE34DA">
            <w:r>
              <w:t xml:space="preserve">Should board users be able to </w:t>
            </w:r>
            <w:hyperlink r:id="rId21" w:tgtFrame="_blank" w:history="1">
              <w:r w:rsidRPr="00BA0116">
                <w:rPr>
                  <w:rStyle w:val="Hyperlink"/>
                </w:rPr>
                <w:t>print any of the views to PDFs</w:t>
              </w:r>
            </w:hyperlink>
            <w:r>
              <w:t>?</w:t>
            </w:r>
          </w:p>
          <w:p w14:paraId="799C2A10" w14:textId="1C6AB725" w:rsidR="00EE34DA" w:rsidRDefault="00EE34DA" w:rsidP="00EE34DA">
            <w:r>
              <w:t xml:space="preserve">If </w:t>
            </w:r>
            <w:proofErr w:type="gramStart"/>
            <w:r>
              <w:t>Yes</w:t>
            </w:r>
            <w:proofErr w:type="gramEnd"/>
            <w:r>
              <w:t>, list the views here.</w:t>
            </w:r>
          </w:p>
        </w:tc>
        <w:tc>
          <w:tcPr>
            <w:tcW w:w="1705" w:type="dxa"/>
          </w:tcPr>
          <w:p w14:paraId="7706B0A1" w14:textId="77777777" w:rsidR="00EE34DA" w:rsidRDefault="00EE34DA" w:rsidP="00EE34DA"/>
        </w:tc>
      </w:tr>
    </w:tbl>
    <w:p w14:paraId="0E5D342A" w14:textId="57CB128D" w:rsidR="00EE34DA" w:rsidRPr="00EE34DA" w:rsidRDefault="00EE34DA" w:rsidP="00EE34DA"/>
    <w:p w14:paraId="1DB9E105" w14:textId="04BA8DD9" w:rsidR="00FD6CE0" w:rsidRDefault="00FD6CE0" w:rsidP="00EE34DA">
      <w:pPr>
        <w:pStyle w:val="Heading2"/>
      </w:pPr>
      <w:r w:rsidRPr="002F7EF4">
        <w:t>Input View Requirements</w:t>
      </w:r>
    </w:p>
    <w:p w14:paraId="4DC7E39E" w14:textId="356F3D40" w:rsidR="00F64D34" w:rsidRDefault="00DE47EF" w:rsidP="00EE34DA">
      <w:r>
        <w:t xml:space="preserve">Consider these requirements for each Input view if multiple Input views </w:t>
      </w:r>
      <w:r w:rsidR="00BF108F">
        <w:t xml:space="preserve">must be built for </w:t>
      </w:r>
      <w:r>
        <w:t>the board</w:t>
      </w:r>
      <w:r w:rsidR="08C4D2BC">
        <w:t>.</w:t>
      </w:r>
    </w:p>
    <w:p w14:paraId="3F641B58" w14:textId="0BFE2D0A" w:rsidR="00DE47EF" w:rsidRDefault="00DE47EF" w:rsidP="00DE47EF">
      <w:pPr>
        <w:pStyle w:val="Heading3"/>
      </w:pPr>
      <w:bookmarkStart w:id="1" w:name="_Ref196923831"/>
      <w:r>
        <w:t>Field Requirements</w:t>
      </w:r>
      <w:bookmarkEnd w:id="1"/>
    </w:p>
    <w:p w14:paraId="724218EC" w14:textId="0AEB675E" w:rsidR="00FD6CE0" w:rsidRDefault="00FD6CE0" w:rsidP="00DE47EF">
      <w:r>
        <w:t xml:space="preserve">What fields will be needed to capture data on the Input </w:t>
      </w:r>
      <w:r w:rsidR="6B06CE6A">
        <w:t>v</w:t>
      </w:r>
      <w:r>
        <w:t xml:space="preserve">iew? </w:t>
      </w:r>
      <w:r w:rsidR="00DE47EF">
        <w:t>Copy and paste this table to define each field.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4384"/>
        <w:gridCol w:w="4246"/>
      </w:tblGrid>
      <w:tr w:rsidR="00DE47EF" w14:paraId="58BB5CAE" w14:textId="77777777" w:rsidTr="00DE47EF">
        <w:tc>
          <w:tcPr>
            <w:tcW w:w="4384" w:type="dxa"/>
          </w:tcPr>
          <w:p w14:paraId="632C3B67" w14:textId="55B3144D" w:rsidR="00DE47EF" w:rsidRDefault="00DE47EF" w:rsidP="00DE47EF">
            <w:pPr>
              <w:pStyle w:val="ListParagraph"/>
              <w:ind w:left="0"/>
            </w:pPr>
            <w:r>
              <w:t>What is the field’s name?</w:t>
            </w:r>
          </w:p>
          <w:p w14:paraId="24F8058C" w14:textId="3F00DE32" w:rsidR="00DE47EF" w:rsidRDefault="00DE47EF" w:rsidP="00DE47EF">
            <w:pPr>
              <w:pStyle w:val="ListParagraph"/>
              <w:ind w:left="0"/>
            </w:pPr>
          </w:p>
        </w:tc>
        <w:tc>
          <w:tcPr>
            <w:tcW w:w="4246" w:type="dxa"/>
          </w:tcPr>
          <w:p w14:paraId="59F9A1A7" w14:textId="77777777" w:rsidR="00DE47EF" w:rsidRDefault="00DE47EF" w:rsidP="00DE47EF">
            <w:pPr>
              <w:pStyle w:val="ListParagraph"/>
              <w:ind w:left="0"/>
            </w:pPr>
          </w:p>
        </w:tc>
      </w:tr>
      <w:tr w:rsidR="00DE47EF" w14:paraId="78C22CE8" w14:textId="77777777" w:rsidTr="00DE47EF">
        <w:tc>
          <w:tcPr>
            <w:tcW w:w="4384" w:type="dxa"/>
          </w:tcPr>
          <w:p w14:paraId="053B30B5" w14:textId="0CD8B3A4" w:rsidR="00DE47EF" w:rsidRDefault="00DE47EF" w:rsidP="00DE47EF">
            <w:pPr>
              <w:pStyle w:val="ListParagraph"/>
              <w:ind w:left="0"/>
            </w:pPr>
            <w:r>
              <w:t>What is the field’s label?</w:t>
            </w:r>
          </w:p>
          <w:p w14:paraId="26DF7753" w14:textId="4BDD17F7" w:rsidR="00DE47EF" w:rsidRDefault="00DE47EF" w:rsidP="00DE47EF">
            <w:pPr>
              <w:pStyle w:val="ListParagraph"/>
              <w:ind w:left="0"/>
            </w:pPr>
          </w:p>
        </w:tc>
        <w:tc>
          <w:tcPr>
            <w:tcW w:w="4246" w:type="dxa"/>
          </w:tcPr>
          <w:p w14:paraId="65F16525" w14:textId="77777777" w:rsidR="00DE47EF" w:rsidRDefault="00DE47EF" w:rsidP="00DE47EF">
            <w:pPr>
              <w:pStyle w:val="ListParagraph"/>
              <w:ind w:left="0"/>
            </w:pPr>
          </w:p>
        </w:tc>
      </w:tr>
      <w:tr w:rsidR="00DE47EF" w14:paraId="1EE52D1A" w14:textId="77777777" w:rsidTr="00DE47EF">
        <w:tc>
          <w:tcPr>
            <w:tcW w:w="4384" w:type="dxa"/>
          </w:tcPr>
          <w:p w14:paraId="6D9D004F" w14:textId="77777777" w:rsidR="00DE47EF" w:rsidRDefault="00DE47EF" w:rsidP="00DE47EF">
            <w:r>
              <w:t>Is the field required?</w:t>
            </w:r>
          </w:p>
          <w:p w14:paraId="7FF7111F" w14:textId="77777777" w:rsidR="00DE47EF" w:rsidRDefault="00DE47EF" w:rsidP="00DE47EF"/>
        </w:tc>
        <w:tc>
          <w:tcPr>
            <w:tcW w:w="4246" w:type="dxa"/>
          </w:tcPr>
          <w:p w14:paraId="4458D4B6" w14:textId="6937934D" w:rsidR="00DE47EF" w:rsidRDefault="18724417" w:rsidP="00DE47EF">
            <w:pPr>
              <w:pStyle w:val="ListParagraph"/>
              <w:ind w:left="0"/>
            </w:pPr>
            <w:r>
              <w:t>Yes/No</w:t>
            </w:r>
          </w:p>
        </w:tc>
      </w:tr>
      <w:tr w:rsidR="00DE47EF" w14:paraId="74BE883D" w14:textId="77777777" w:rsidTr="00DE47EF">
        <w:tc>
          <w:tcPr>
            <w:tcW w:w="4384" w:type="dxa"/>
          </w:tcPr>
          <w:p w14:paraId="1AF23ADC" w14:textId="77777777" w:rsidR="00DE47EF" w:rsidRDefault="00DE47EF" w:rsidP="00DE47EF">
            <w:r>
              <w:t xml:space="preserve">What type of field is it, text, </w:t>
            </w:r>
            <w:proofErr w:type="spellStart"/>
            <w:r>
              <w:t>textarea</w:t>
            </w:r>
            <w:proofErr w:type="spellEnd"/>
            <w:r>
              <w:t>, checkbox, radio option, or dropdown list?</w:t>
            </w:r>
          </w:p>
          <w:p w14:paraId="73427ED6" w14:textId="5E6E7540" w:rsidR="00DE47EF" w:rsidRDefault="00DE47EF" w:rsidP="00DE47EF">
            <w:pPr>
              <w:pStyle w:val="ListParagraph"/>
              <w:ind w:left="0"/>
            </w:pPr>
            <w:r w:rsidRPr="00EE34DA">
              <w:rPr>
                <w:b/>
                <w:bCs/>
              </w:rPr>
              <w:t>Note</w:t>
            </w:r>
            <w:r>
              <w:t xml:space="preserve">: In </w:t>
            </w:r>
            <w:proofErr w:type="spellStart"/>
            <w:r>
              <w:t>DesignStudio</w:t>
            </w:r>
            <w:proofErr w:type="spellEnd"/>
            <w:r>
              <w:t xml:space="preserve">, you can build a board using components that automate </w:t>
            </w:r>
            <w:r w:rsidR="00BF108F">
              <w:t xml:space="preserve">the creation of </w:t>
            </w:r>
            <w:r>
              <w:t xml:space="preserve">fields of many types, such as address, date and time, phone, and more. See </w:t>
            </w:r>
            <w:hyperlink r:id="rId22" w:history="1">
              <w:r w:rsidRPr="00465C1B">
                <w:rPr>
                  <w:rStyle w:val="Hyperlink"/>
                </w:rPr>
                <w:t>Board Components List</w:t>
              </w:r>
            </w:hyperlink>
            <w:r>
              <w:t xml:space="preserve"> for details.  </w:t>
            </w:r>
          </w:p>
          <w:p w14:paraId="4C41B2C5" w14:textId="77777777" w:rsidR="00DE47EF" w:rsidRPr="00DE47EF" w:rsidRDefault="00DE47EF" w:rsidP="00DE47EF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4246" w:type="dxa"/>
          </w:tcPr>
          <w:p w14:paraId="0F741E63" w14:textId="77777777" w:rsidR="00DE47EF" w:rsidRDefault="00DE47EF" w:rsidP="00DE47EF">
            <w:pPr>
              <w:pStyle w:val="ListParagraph"/>
              <w:ind w:left="0"/>
            </w:pPr>
          </w:p>
        </w:tc>
      </w:tr>
      <w:tr w:rsidR="00DE47EF" w14:paraId="4EC743CB" w14:textId="77777777" w:rsidTr="00DE47EF">
        <w:tc>
          <w:tcPr>
            <w:tcW w:w="4384" w:type="dxa"/>
          </w:tcPr>
          <w:p w14:paraId="0C6F4BD0" w14:textId="3655245B" w:rsidR="00257650" w:rsidRDefault="00DE47EF" w:rsidP="00DE47EF">
            <w:r>
              <w:t xml:space="preserve">For dropdown lists, does the list exist in </w:t>
            </w:r>
            <w:proofErr w:type="spellStart"/>
            <w:r>
              <w:t>WebEOC</w:t>
            </w:r>
            <w:proofErr w:type="spellEnd"/>
            <w:r w:rsidR="00730D03">
              <w:t xml:space="preserve"> Nexus</w:t>
            </w:r>
            <w:r>
              <w:t xml:space="preserve">? </w:t>
            </w:r>
          </w:p>
          <w:p w14:paraId="3E916336" w14:textId="21C13732" w:rsidR="00DE47EF" w:rsidRDefault="00DE47EF" w:rsidP="00DE47EF">
            <w:r>
              <w:t xml:space="preserve">If not, you must </w:t>
            </w:r>
            <w:hyperlink r:id="rId23" w:tgtFrame="_blank" w:history="1">
              <w:r w:rsidRPr="00207EF0">
                <w:rPr>
                  <w:rStyle w:val="Hyperlink"/>
                </w:rPr>
                <w:t>create it</w:t>
              </w:r>
            </w:hyperlink>
            <w:r>
              <w:t xml:space="preserve">. </w:t>
            </w:r>
          </w:p>
          <w:p w14:paraId="4C7D88EA" w14:textId="77777777" w:rsidR="00DE47EF" w:rsidRDefault="00DE47EF" w:rsidP="00DE47EF">
            <w:pPr>
              <w:pStyle w:val="ListParagraph"/>
              <w:ind w:left="0"/>
            </w:pPr>
          </w:p>
        </w:tc>
        <w:tc>
          <w:tcPr>
            <w:tcW w:w="4246" w:type="dxa"/>
          </w:tcPr>
          <w:p w14:paraId="06FA637C" w14:textId="4FDCC3E9" w:rsidR="00DE47EF" w:rsidRDefault="26B4F6DB" w:rsidP="00DE47EF">
            <w:pPr>
              <w:pStyle w:val="ListParagraph"/>
              <w:ind w:left="0"/>
            </w:pPr>
            <w:r>
              <w:t>Yes/No</w:t>
            </w:r>
          </w:p>
        </w:tc>
      </w:tr>
      <w:tr w:rsidR="00DE47EF" w14:paraId="06F68E64" w14:textId="77777777" w:rsidTr="00DE47EF">
        <w:tc>
          <w:tcPr>
            <w:tcW w:w="4384" w:type="dxa"/>
          </w:tcPr>
          <w:p w14:paraId="38B504E9" w14:textId="2A73A10C" w:rsidR="00DE47EF" w:rsidRDefault="00DE47EF" w:rsidP="00DE47EF">
            <w:bookmarkStart w:id="2" w:name="_Hlk196925884"/>
            <w:r>
              <w:t>For dropdown lists, if you must create the list, what options must be available in the list?</w:t>
            </w:r>
          </w:p>
          <w:bookmarkEnd w:id="2"/>
          <w:p w14:paraId="297D7E2B" w14:textId="77777777" w:rsidR="00DE47EF" w:rsidRDefault="00DE47EF" w:rsidP="00DE47EF"/>
        </w:tc>
        <w:tc>
          <w:tcPr>
            <w:tcW w:w="4246" w:type="dxa"/>
          </w:tcPr>
          <w:p w14:paraId="4E5DFE6E" w14:textId="77777777" w:rsidR="00DE47EF" w:rsidRDefault="00DE47EF" w:rsidP="00DE47EF">
            <w:pPr>
              <w:pStyle w:val="ListParagraph"/>
              <w:ind w:left="0"/>
            </w:pPr>
          </w:p>
        </w:tc>
      </w:tr>
      <w:tr w:rsidR="00DE47EF" w14:paraId="02049E19" w14:textId="77777777" w:rsidTr="00DE47EF">
        <w:tc>
          <w:tcPr>
            <w:tcW w:w="4384" w:type="dxa"/>
          </w:tcPr>
          <w:p w14:paraId="0480C6C8" w14:textId="37BFD407" w:rsidR="00DE47EF" w:rsidRDefault="00DE47EF" w:rsidP="00DE47EF">
            <w:r>
              <w:t xml:space="preserve">For </w:t>
            </w:r>
            <w:hyperlink r:id="rId24" w:tgtFrame="_blank" w:history="1">
              <w:r w:rsidRPr="00207EF0">
                <w:rPr>
                  <w:rStyle w:val="Hyperlink"/>
                </w:rPr>
                <w:t>radio options</w:t>
              </w:r>
            </w:hyperlink>
            <w:r>
              <w:t>, what options must be available for selection?</w:t>
            </w:r>
          </w:p>
          <w:p w14:paraId="783947DE" w14:textId="77777777" w:rsidR="00DE47EF" w:rsidRDefault="00DE47EF" w:rsidP="00DE47EF"/>
        </w:tc>
        <w:tc>
          <w:tcPr>
            <w:tcW w:w="4246" w:type="dxa"/>
          </w:tcPr>
          <w:p w14:paraId="48871A31" w14:textId="77777777" w:rsidR="00DE47EF" w:rsidRDefault="00DE47EF" w:rsidP="00DE47EF">
            <w:pPr>
              <w:pStyle w:val="ListParagraph"/>
              <w:ind w:left="0"/>
            </w:pPr>
          </w:p>
        </w:tc>
      </w:tr>
      <w:tr w:rsidR="00DE47EF" w14:paraId="310ED570" w14:textId="77777777" w:rsidTr="00DE47EF">
        <w:tc>
          <w:tcPr>
            <w:tcW w:w="4384" w:type="dxa"/>
          </w:tcPr>
          <w:p w14:paraId="6EB1DCAE" w14:textId="108D0C0C" w:rsidR="00DE47EF" w:rsidRDefault="00DE47EF" w:rsidP="00DE47EF">
            <w:r>
              <w:lastRenderedPageBreak/>
              <w:t xml:space="preserve">Is the field a </w:t>
            </w:r>
            <w:hyperlink r:id="rId25" w:tgtFrame="_blank" w:history="1">
              <w:r w:rsidRPr="00207EF0">
                <w:rPr>
                  <w:rStyle w:val="Hyperlink"/>
                </w:rPr>
                <w:t>header</w:t>
              </w:r>
            </w:hyperlink>
            <w:r>
              <w:t xml:space="preserve"> to help organize the layout?</w:t>
            </w:r>
          </w:p>
          <w:p w14:paraId="520C3F3E" w14:textId="77777777" w:rsidR="00DE47EF" w:rsidRDefault="00DE47EF" w:rsidP="00DE47EF"/>
        </w:tc>
        <w:tc>
          <w:tcPr>
            <w:tcW w:w="4246" w:type="dxa"/>
          </w:tcPr>
          <w:p w14:paraId="3AE2FCF3" w14:textId="4C2006E2" w:rsidR="00DE47EF" w:rsidRDefault="6CD299A0" w:rsidP="00DE47EF">
            <w:pPr>
              <w:pStyle w:val="ListParagraph"/>
              <w:ind w:left="0"/>
            </w:pPr>
            <w:r>
              <w:t>Yes/No</w:t>
            </w:r>
          </w:p>
        </w:tc>
      </w:tr>
      <w:tr w:rsidR="00DE47EF" w14:paraId="594740B3" w14:textId="77777777" w:rsidTr="00DE47EF">
        <w:tc>
          <w:tcPr>
            <w:tcW w:w="4384" w:type="dxa"/>
          </w:tcPr>
          <w:p w14:paraId="3B1030E4" w14:textId="6BBCEA95" w:rsidR="00DE47EF" w:rsidRDefault="00DE47EF" w:rsidP="00DE47EF">
            <w:r>
              <w:t xml:space="preserve">Should the field be </w:t>
            </w:r>
            <w:hyperlink r:id="rId26" w:tgtFrame="_blank" w:history="1">
              <w:r w:rsidRPr="00207EF0">
                <w:rPr>
                  <w:rStyle w:val="Hyperlink"/>
                </w:rPr>
                <w:t>conditionally hidden</w:t>
              </w:r>
            </w:hyperlink>
            <w:r>
              <w:t>?</w:t>
            </w:r>
          </w:p>
          <w:p w14:paraId="3A40A399" w14:textId="77777777" w:rsidR="00DE47EF" w:rsidRDefault="00DE47EF" w:rsidP="00DE47EF"/>
        </w:tc>
        <w:tc>
          <w:tcPr>
            <w:tcW w:w="4246" w:type="dxa"/>
          </w:tcPr>
          <w:p w14:paraId="5CD10204" w14:textId="682A3811" w:rsidR="00DE47EF" w:rsidRDefault="095DEB24" w:rsidP="00DE47EF">
            <w:pPr>
              <w:pStyle w:val="ListParagraph"/>
              <w:ind w:left="0"/>
            </w:pPr>
            <w:r>
              <w:t>Yes/No</w:t>
            </w:r>
          </w:p>
        </w:tc>
      </w:tr>
      <w:tr w:rsidR="038DA52B" w14:paraId="06DF24CC" w14:textId="77777777" w:rsidTr="038DA52B">
        <w:trPr>
          <w:trHeight w:val="300"/>
        </w:trPr>
        <w:tc>
          <w:tcPr>
            <w:tcW w:w="8630" w:type="dxa"/>
            <w:gridSpan w:val="2"/>
          </w:tcPr>
          <w:p w14:paraId="48997339" w14:textId="66F1BA0A" w:rsidR="3A21CC17" w:rsidRDefault="3A21CC17" w:rsidP="038DA52B">
            <w:r>
              <w:t>If the field should be hidden by a condition, what field and value must be set?</w:t>
            </w:r>
          </w:p>
        </w:tc>
      </w:tr>
      <w:tr w:rsidR="038DA52B" w14:paraId="75B0B0A1" w14:textId="77777777" w:rsidTr="038DA52B">
        <w:trPr>
          <w:trHeight w:val="300"/>
        </w:trPr>
        <w:tc>
          <w:tcPr>
            <w:tcW w:w="4384" w:type="dxa"/>
          </w:tcPr>
          <w:p w14:paraId="1152199F" w14:textId="25F74095" w:rsidR="3A21CC17" w:rsidRDefault="3A21CC17" w:rsidP="038DA52B">
            <w:r>
              <w:t>Field</w:t>
            </w:r>
          </w:p>
        </w:tc>
        <w:tc>
          <w:tcPr>
            <w:tcW w:w="4246" w:type="dxa"/>
          </w:tcPr>
          <w:p w14:paraId="116C02EC" w14:textId="5653E943" w:rsidR="3A21CC17" w:rsidRDefault="3A21CC17" w:rsidP="038DA52B">
            <w:r>
              <w:t>Value</w:t>
            </w:r>
          </w:p>
        </w:tc>
      </w:tr>
      <w:tr w:rsidR="038DA52B" w14:paraId="7E473C25" w14:textId="77777777" w:rsidTr="038DA52B">
        <w:trPr>
          <w:trHeight w:val="300"/>
        </w:trPr>
        <w:tc>
          <w:tcPr>
            <w:tcW w:w="4384" w:type="dxa"/>
          </w:tcPr>
          <w:p w14:paraId="48261D1C" w14:textId="031C726B" w:rsidR="038DA52B" w:rsidRDefault="038DA52B" w:rsidP="038DA52B"/>
        </w:tc>
        <w:tc>
          <w:tcPr>
            <w:tcW w:w="4246" w:type="dxa"/>
          </w:tcPr>
          <w:p w14:paraId="59F1FEC9" w14:textId="2E725592" w:rsidR="038DA52B" w:rsidRDefault="038DA52B" w:rsidP="038DA52B">
            <w:pPr>
              <w:pStyle w:val="ListParagraph"/>
            </w:pPr>
          </w:p>
        </w:tc>
      </w:tr>
    </w:tbl>
    <w:p w14:paraId="79A54FC0" w14:textId="0C177C04" w:rsidR="038DA52B" w:rsidRDefault="038DA52B"/>
    <w:p w14:paraId="171809A3" w14:textId="620ED653" w:rsidR="00DE47EF" w:rsidRDefault="00DE47EF" w:rsidP="00DE47EF">
      <w:pPr>
        <w:pStyle w:val="Heading3"/>
      </w:pPr>
      <w:r>
        <w:t>Other Input View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1705"/>
      </w:tblGrid>
      <w:tr w:rsidR="00DE47EF" w:rsidRPr="00EE34DA" w14:paraId="5F39A874" w14:textId="77777777" w:rsidTr="001014BF">
        <w:tc>
          <w:tcPr>
            <w:tcW w:w="7645" w:type="dxa"/>
          </w:tcPr>
          <w:p w14:paraId="56AF75CE" w14:textId="77777777" w:rsidR="00DE47EF" w:rsidRPr="00EE34DA" w:rsidRDefault="00DE47EF" w:rsidP="001014BF">
            <w:pPr>
              <w:rPr>
                <w:b/>
                <w:bCs/>
              </w:rPr>
            </w:pPr>
            <w:r w:rsidRPr="00EE34DA">
              <w:rPr>
                <w:b/>
                <w:bCs/>
              </w:rPr>
              <w:t>Requirement</w:t>
            </w:r>
          </w:p>
        </w:tc>
        <w:tc>
          <w:tcPr>
            <w:tcW w:w="1705" w:type="dxa"/>
          </w:tcPr>
          <w:p w14:paraId="244752A1" w14:textId="77777777" w:rsidR="00DE47EF" w:rsidRPr="00EE34DA" w:rsidRDefault="00DE47EF" w:rsidP="001014BF">
            <w:pPr>
              <w:rPr>
                <w:b/>
                <w:bCs/>
              </w:rPr>
            </w:pPr>
            <w:r w:rsidRPr="00EE34DA">
              <w:rPr>
                <w:b/>
                <w:bCs/>
              </w:rPr>
              <w:t>Yes/No</w:t>
            </w:r>
          </w:p>
        </w:tc>
      </w:tr>
      <w:tr w:rsidR="00DE47EF" w14:paraId="29D0C9A6" w14:textId="77777777" w:rsidTr="001014BF">
        <w:tc>
          <w:tcPr>
            <w:tcW w:w="7645" w:type="dxa"/>
          </w:tcPr>
          <w:p w14:paraId="102058BC" w14:textId="77777777" w:rsidR="004A27B7" w:rsidRDefault="00DE47EF" w:rsidP="00DE47EF">
            <w:r>
              <w:t xml:space="preserve">Will information posted to this board be </w:t>
            </w:r>
            <w:hyperlink r:id="rId27" w:tgtFrame="_blank" w:history="1">
              <w:r w:rsidRPr="00207EF0">
                <w:rPr>
                  <w:rStyle w:val="Hyperlink"/>
                </w:rPr>
                <w:t>data-linked</w:t>
              </w:r>
            </w:hyperlink>
            <w:r>
              <w:t xml:space="preserve"> to other boards? </w:t>
            </w:r>
          </w:p>
          <w:p w14:paraId="550137B6" w14:textId="55649E79" w:rsidR="00DE47EF" w:rsidRDefault="00DE47EF" w:rsidP="00DE47EF">
            <w:r>
              <w:t>If so, which fields will be linked and to which boards and fields will this data be linked?</w:t>
            </w:r>
          </w:p>
          <w:p w14:paraId="3C314B20" w14:textId="77777777" w:rsidR="00DE47EF" w:rsidRDefault="00DE47EF" w:rsidP="00DE47EF"/>
        </w:tc>
        <w:tc>
          <w:tcPr>
            <w:tcW w:w="1705" w:type="dxa"/>
          </w:tcPr>
          <w:p w14:paraId="4A1BDBEC" w14:textId="77777777" w:rsidR="00DE47EF" w:rsidRDefault="00DE47EF" w:rsidP="001014BF"/>
        </w:tc>
      </w:tr>
      <w:tr w:rsidR="00DE47EF" w14:paraId="6632BADF" w14:textId="77777777" w:rsidTr="001014BF">
        <w:tc>
          <w:tcPr>
            <w:tcW w:w="7645" w:type="dxa"/>
          </w:tcPr>
          <w:p w14:paraId="1AFEA375" w14:textId="1844C468" w:rsidR="00DE47EF" w:rsidRDefault="00DE47EF" w:rsidP="00DE47EF">
            <w:r>
              <w:t xml:space="preserve">Should a </w:t>
            </w:r>
            <w:hyperlink r:id="rId28" w:tgtFrame="_blank" w:history="1">
              <w:r w:rsidRPr="00207EF0">
                <w:rPr>
                  <w:rStyle w:val="Hyperlink"/>
                </w:rPr>
                <w:t>child table</w:t>
              </w:r>
            </w:hyperlink>
            <w:r>
              <w:t xml:space="preserve"> be used in this view?</w:t>
            </w:r>
          </w:p>
          <w:p w14:paraId="4C96A3F9" w14:textId="77777777" w:rsidR="00DE47EF" w:rsidRDefault="00DE47EF" w:rsidP="00DE47EF"/>
        </w:tc>
        <w:tc>
          <w:tcPr>
            <w:tcW w:w="1705" w:type="dxa"/>
          </w:tcPr>
          <w:p w14:paraId="4A1D6EDC" w14:textId="77777777" w:rsidR="00DE47EF" w:rsidRDefault="00DE47EF" w:rsidP="001014BF"/>
        </w:tc>
      </w:tr>
      <w:tr w:rsidR="00DE47EF" w14:paraId="00E089A4" w14:textId="77777777" w:rsidTr="001014BF">
        <w:tc>
          <w:tcPr>
            <w:tcW w:w="7645" w:type="dxa"/>
          </w:tcPr>
          <w:p w14:paraId="3BAFEBBD" w14:textId="6177332A" w:rsidR="00DE47EF" w:rsidRDefault="00DE47EF" w:rsidP="00DE47EF">
            <w:r>
              <w:t xml:space="preserve">Should the view include a </w:t>
            </w:r>
            <w:hyperlink r:id="rId29" w:tgtFrame="_blank" w:history="1">
              <w:r w:rsidRPr="00207EF0">
                <w:rPr>
                  <w:rStyle w:val="Hyperlink"/>
                </w:rPr>
                <w:t>map</w:t>
              </w:r>
            </w:hyperlink>
            <w:r>
              <w:t>?</w:t>
            </w:r>
          </w:p>
          <w:p w14:paraId="57EDC1E3" w14:textId="77777777" w:rsidR="00DE47EF" w:rsidRDefault="00DE47EF" w:rsidP="00DE47EF"/>
        </w:tc>
        <w:tc>
          <w:tcPr>
            <w:tcW w:w="1705" w:type="dxa"/>
          </w:tcPr>
          <w:p w14:paraId="5733FF93" w14:textId="77777777" w:rsidR="00DE47EF" w:rsidRDefault="00DE47EF" w:rsidP="001014BF"/>
        </w:tc>
      </w:tr>
      <w:tr w:rsidR="00402D1F" w14:paraId="6AF55056" w14:textId="77777777" w:rsidTr="001014BF">
        <w:tc>
          <w:tcPr>
            <w:tcW w:w="7645" w:type="dxa"/>
          </w:tcPr>
          <w:p w14:paraId="3B64A7B6" w14:textId="77777777" w:rsidR="00402D1F" w:rsidRDefault="00402D1F" w:rsidP="00402D1F">
            <w:r>
              <w:t>Will user editing privileges be restricted in this view?</w:t>
            </w:r>
          </w:p>
          <w:p w14:paraId="1F82B9CD" w14:textId="77777777" w:rsidR="00402D1F" w:rsidRDefault="00402D1F" w:rsidP="00402D1F">
            <w:r w:rsidRPr="00402D1F">
              <w:rPr>
                <w:b/>
                <w:bCs/>
              </w:rPr>
              <w:t>Note</w:t>
            </w:r>
            <w:r>
              <w:t xml:space="preserve">: See </w:t>
            </w:r>
            <w:r>
              <w:fldChar w:fldCharType="begin"/>
            </w:r>
            <w:r>
              <w:instrText xml:space="preserve"> REF _Ref196984158 \h </w:instrText>
            </w:r>
            <w:r>
              <w:fldChar w:fldCharType="separate"/>
            </w:r>
            <w:r w:rsidRPr="00003D38">
              <w:t>Board Access and Permissions</w:t>
            </w:r>
            <w:r>
              <w:fldChar w:fldCharType="end"/>
            </w:r>
            <w:r>
              <w:t xml:space="preserve"> below for more information.</w:t>
            </w:r>
          </w:p>
          <w:p w14:paraId="09EF718F" w14:textId="77777777" w:rsidR="00402D1F" w:rsidRDefault="00402D1F" w:rsidP="00DE47EF"/>
        </w:tc>
        <w:tc>
          <w:tcPr>
            <w:tcW w:w="1705" w:type="dxa"/>
          </w:tcPr>
          <w:p w14:paraId="41E435EB" w14:textId="77777777" w:rsidR="00402D1F" w:rsidRDefault="00402D1F" w:rsidP="001014BF"/>
        </w:tc>
      </w:tr>
      <w:tr w:rsidR="00DE47EF" w14:paraId="3E2EEF82" w14:textId="77777777" w:rsidTr="001014BF">
        <w:tc>
          <w:tcPr>
            <w:tcW w:w="7645" w:type="dxa"/>
          </w:tcPr>
          <w:p w14:paraId="1E66B923" w14:textId="77777777" w:rsidR="00DE47EF" w:rsidRDefault="00A07F16" w:rsidP="00DE47EF">
            <w:r>
              <w:t>Will the Input view be Add Only?</w:t>
            </w:r>
          </w:p>
          <w:p w14:paraId="65D93892" w14:textId="47102424" w:rsidR="00A07F16" w:rsidRPr="00A07F16" w:rsidRDefault="00A07F16" w:rsidP="00A07F16">
            <w:pPr>
              <w:rPr>
                <w:rFonts w:ascii="Open Sans" w:eastAsia="Open Sans" w:hAnsi="Open Sans" w:cs="Open Sans"/>
                <w:color w:val="000000" w:themeColor="text1"/>
              </w:rPr>
            </w:pPr>
            <w:r w:rsidRPr="00A07F16">
              <w:rPr>
                <w:rFonts w:ascii="Open Sans" w:eastAsia="Open Sans" w:hAnsi="Open Sans" w:cs="Open Sans"/>
                <w:color w:val="000000" w:themeColor="text1"/>
                <w:sz w:val="21"/>
                <w:szCs w:val="21"/>
              </w:rPr>
              <w:t xml:space="preserve">If all entries, including updates, are to be displayed on the status board, select the </w:t>
            </w:r>
            <w:r w:rsidRPr="00A07F16">
              <w:rPr>
                <w:rFonts w:ascii="Open Sans" w:eastAsia="Open Sans" w:hAnsi="Open Sans" w:cs="Open Sans"/>
                <w:b/>
                <w:bCs/>
                <w:color w:val="000000" w:themeColor="text1"/>
                <w:sz w:val="21"/>
                <w:szCs w:val="21"/>
              </w:rPr>
              <w:t>Add Only</w:t>
            </w:r>
            <w:r w:rsidRPr="00A07F16">
              <w:rPr>
                <w:rFonts w:ascii="Open Sans" w:eastAsia="Open Sans" w:hAnsi="Open Sans" w:cs="Open Sans"/>
                <w:color w:val="000000" w:themeColor="text1"/>
                <w:sz w:val="21"/>
                <w:szCs w:val="21"/>
              </w:rPr>
              <w:t xml:space="preserve"> checkbox</w:t>
            </w:r>
            <w:r w:rsidR="00207EF0">
              <w:rPr>
                <w:rFonts w:ascii="Open Sans" w:eastAsia="Open Sans" w:hAnsi="Open Sans" w:cs="Open Sans"/>
                <w:color w:val="000000" w:themeColor="text1"/>
                <w:sz w:val="21"/>
                <w:szCs w:val="21"/>
              </w:rPr>
              <w:t xml:space="preserve"> </w:t>
            </w:r>
            <w:bookmarkStart w:id="3" w:name="_Hlk196926429"/>
            <w:r w:rsidR="00207EF0">
              <w:rPr>
                <w:rFonts w:ascii="Open Sans" w:eastAsia="Open Sans" w:hAnsi="Open Sans" w:cs="Open Sans"/>
                <w:color w:val="000000" w:themeColor="text1"/>
                <w:sz w:val="21"/>
                <w:szCs w:val="21"/>
              </w:rPr>
              <w:t>for the Input view in the Board Editor</w:t>
            </w:r>
            <w:bookmarkEnd w:id="3"/>
            <w:r w:rsidRPr="00A07F16">
              <w:rPr>
                <w:rFonts w:ascii="Open Sans" w:eastAsia="Open Sans" w:hAnsi="Open Sans" w:cs="Open Sans"/>
                <w:color w:val="000000" w:themeColor="text1"/>
                <w:sz w:val="21"/>
                <w:szCs w:val="21"/>
              </w:rPr>
              <w:t xml:space="preserve">. If the </w:t>
            </w:r>
            <w:r w:rsidRPr="00A07F16">
              <w:rPr>
                <w:rFonts w:ascii="Open Sans" w:eastAsia="Open Sans" w:hAnsi="Open Sans" w:cs="Open Sans"/>
                <w:b/>
                <w:bCs/>
                <w:color w:val="000000" w:themeColor="text1"/>
                <w:sz w:val="21"/>
                <w:szCs w:val="21"/>
              </w:rPr>
              <w:t>Add Only</w:t>
            </w:r>
            <w:r w:rsidRPr="00A07F16">
              <w:rPr>
                <w:rFonts w:ascii="Open Sans" w:eastAsia="Open Sans" w:hAnsi="Open Sans" w:cs="Open Sans"/>
                <w:color w:val="000000" w:themeColor="text1"/>
                <w:sz w:val="21"/>
                <w:szCs w:val="21"/>
              </w:rPr>
              <w:t xml:space="preserve"> checkbox is not selected, only the last update for a </w:t>
            </w:r>
            <w:proofErr w:type="gramStart"/>
            <w:r w:rsidRPr="00A07F16">
              <w:rPr>
                <w:rFonts w:ascii="Open Sans" w:eastAsia="Open Sans" w:hAnsi="Open Sans" w:cs="Open Sans"/>
                <w:color w:val="000000" w:themeColor="text1"/>
                <w:sz w:val="21"/>
                <w:szCs w:val="21"/>
              </w:rPr>
              <w:t>record displays</w:t>
            </w:r>
            <w:proofErr w:type="gramEnd"/>
            <w:r w:rsidRPr="00A07F16">
              <w:rPr>
                <w:rFonts w:ascii="Open Sans" w:eastAsia="Open Sans" w:hAnsi="Open Sans" w:cs="Open Sans"/>
                <w:color w:val="000000" w:themeColor="text1"/>
                <w:sz w:val="21"/>
                <w:szCs w:val="21"/>
              </w:rPr>
              <w:t xml:space="preserve"> on the status board. Regardless of this selection, all record entries for an incident are recorded in the database, including any updates.</w:t>
            </w:r>
          </w:p>
          <w:p w14:paraId="250B7573" w14:textId="6BF08B77" w:rsidR="00A07F16" w:rsidRDefault="00A07F16" w:rsidP="00DE47EF"/>
        </w:tc>
        <w:tc>
          <w:tcPr>
            <w:tcW w:w="1705" w:type="dxa"/>
          </w:tcPr>
          <w:p w14:paraId="43A57965" w14:textId="77777777" w:rsidR="00DE47EF" w:rsidRDefault="00DE47EF" w:rsidP="001014BF"/>
        </w:tc>
      </w:tr>
      <w:tr w:rsidR="00A07F16" w14:paraId="06E0E910" w14:textId="77777777" w:rsidTr="001014BF">
        <w:tc>
          <w:tcPr>
            <w:tcW w:w="7645" w:type="dxa"/>
          </w:tcPr>
          <w:p w14:paraId="5111B244" w14:textId="77777777" w:rsidR="00A07F16" w:rsidRDefault="00A07F16" w:rsidP="00A07F16">
            <w:r>
              <w:t>Will the Input view use the Lock User Input setting?</w:t>
            </w:r>
          </w:p>
          <w:p w14:paraId="4EC034D8" w14:textId="237D8815" w:rsidR="00A07F16" w:rsidRPr="00A07F16" w:rsidRDefault="00A07F16" w:rsidP="00A07F16">
            <w:r w:rsidRPr="00A07F16">
              <w:rPr>
                <w:rFonts w:ascii="Open Sans" w:eastAsia="Open Sans" w:hAnsi="Open Sans" w:cs="Open Sans"/>
                <w:color w:val="000000" w:themeColor="text1"/>
                <w:sz w:val="21"/>
                <w:szCs w:val="21"/>
              </w:rPr>
              <w:t xml:space="preserve">To set the data entry display to one record entry for the specified status board per user, select the </w:t>
            </w:r>
            <w:r w:rsidRPr="00A07F16">
              <w:rPr>
                <w:rFonts w:ascii="Open Sans" w:eastAsia="Open Sans" w:hAnsi="Open Sans" w:cs="Open Sans"/>
                <w:b/>
                <w:bCs/>
                <w:color w:val="000000" w:themeColor="text1"/>
                <w:sz w:val="21"/>
                <w:szCs w:val="21"/>
              </w:rPr>
              <w:t>Lock User Input</w:t>
            </w:r>
            <w:r w:rsidRPr="00A07F16">
              <w:rPr>
                <w:rFonts w:ascii="Open Sans" w:eastAsia="Open Sans" w:hAnsi="Open Sans" w:cs="Open Sans"/>
                <w:color w:val="000000" w:themeColor="text1"/>
                <w:sz w:val="21"/>
                <w:szCs w:val="21"/>
              </w:rPr>
              <w:t xml:space="preserve"> checkbox</w:t>
            </w:r>
            <w:r w:rsidR="00207EF0">
              <w:rPr>
                <w:rFonts w:ascii="Open Sans" w:eastAsia="Open Sans" w:hAnsi="Open Sans" w:cs="Open Sans"/>
                <w:color w:val="000000" w:themeColor="text1"/>
                <w:sz w:val="21"/>
                <w:szCs w:val="21"/>
              </w:rPr>
              <w:t xml:space="preserve"> for the Input view in the Board Editor</w:t>
            </w:r>
            <w:r w:rsidRPr="00A07F16">
              <w:rPr>
                <w:rFonts w:ascii="Open Sans" w:eastAsia="Open Sans" w:hAnsi="Open Sans" w:cs="Open Sans"/>
                <w:color w:val="000000" w:themeColor="text1"/>
                <w:sz w:val="21"/>
                <w:szCs w:val="21"/>
              </w:rPr>
              <w:t xml:space="preserve">. Subsequent entries made by the user are entered as updates through the </w:t>
            </w:r>
            <w:r>
              <w:rPr>
                <w:rFonts w:ascii="Open Sans" w:eastAsia="Open Sans" w:hAnsi="Open Sans" w:cs="Open Sans"/>
                <w:color w:val="000000" w:themeColor="text1"/>
                <w:sz w:val="21"/>
                <w:szCs w:val="21"/>
              </w:rPr>
              <w:t>I</w:t>
            </w:r>
            <w:r w:rsidRPr="00A07F16">
              <w:rPr>
                <w:rFonts w:ascii="Open Sans" w:eastAsia="Open Sans" w:hAnsi="Open Sans" w:cs="Open Sans"/>
                <w:color w:val="000000" w:themeColor="text1"/>
                <w:sz w:val="21"/>
                <w:szCs w:val="21"/>
              </w:rPr>
              <w:t>nput view for the board and only the last record entry appears.</w:t>
            </w:r>
          </w:p>
          <w:p w14:paraId="3098D887" w14:textId="5D043C46" w:rsidR="00A07F16" w:rsidRDefault="00A07F16" w:rsidP="00DE47EF"/>
        </w:tc>
        <w:tc>
          <w:tcPr>
            <w:tcW w:w="1705" w:type="dxa"/>
          </w:tcPr>
          <w:p w14:paraId="72B78E74" w14:textId="77777777" w:rsidR="00A07F16" w:rsidRDefault="00A07F16" w:rsidP="001014BF"/>
        </w:tc>
      </w:tr>
      <w:tr w:rsidR="00A07F16" w14:paraId="491227F4" w14:textId="77777777" w:rsidTr="001014BF">
        <w:tc>
          <w:tcPr>
            <w:tcW w:w="7645" w:type="dxa"/>
          </w:tcPr>
          <w:p w14:paraId="2B275136" w14:textId="77777777" w:rsidR="00A07F16" w:rsidRDefault="00A07F16" w:rsidP="00A07F16">
            <w:r>
              <w:t>Will the Input view use the Lock Position Input setting?</w:t>
            </w:r>
          </w:p>
          <w:p w14:paraId="4F8E5B20" w14:textId="50F72CD4" w:rsidR="00A07F16" w:rsidRPr="00A07F16" w:rsidRDefault="00A07F16" w:rsidP="00A07F16">
            <w:r w:rsidRPr="00A07F16">
              <w:rPr>
                <w:rFonts w:ascii="Open Sans" w:eastAsia="Open Sans" w:hAnsi="Open Sans" w:cs="Open Sans"/>
                <w:color w:val="000000" w:themeColor="text1"/>
                <w:sz w:val="21"/>
                <w:szCs w:val="21"/>
              </w:rPr>
              <w:t xml:space="preserve">To set the data entry display to one record entry for the specified status board per position, select the </w:t>
            </w:r>
            <w:r w:rsidRPr="00A07F16">
              <w:rPr>
                <w:rFonts w:ascii="Open Sans" w:eastAsia="Open Sans" w:hAnsi="Open Sans" w:cs="Open Sans"/>
                <w:b/>
                <w:bCs/>
                <w:color w:val="000000" w:themeColor="text1"/>
                <w:sz w:val="21"/>
                <w:szCs w:val="21"/>
              </w:rPr>
              <w:t>Lock Position Input</w:t>
            </w:r>
            <w:r w:rsidRPr="00A07F16">
              <w:rPr>
                <w:rFonts w:ascii="Open Sans" w:eastAsia="Open Sans" w:hAnsi="Open Sans" w:cs="Open Sans"/>
                <w:color w:val="000000" w:themeColor="text1"/>
                <w:sz w:val="21"/>
                <w:szCs w:val="21"/>
              </w:rPr>
              <w:t xml:space="preserve"> checkbox</w:t>
            </w:r>
            <w:r w:rsidR="00207EF0">
              <w:rPr>
                <w:rFonts w:ascii="Open Sans" w:eastAsia="Open Sans" w:hAnsi="Open Sans" w:cs="Open Sans"/>
                <w:color w:val="000000" w:themeColor="text1"/>
                <w:sz w:val="21"/>
                <w:szCs w:val="21"/>
              </w:rPr>
              <w:t xml:space="preserve"> for the Input view in the Board Editor</w:t>
            </w:r>
            <w:r w:rsidRPr="00A07F16">
              <w:rPr>
                <w:rFonts w:ascii="Open Sans" w:eastAsia="Open Sans" w:hAnsi="Open Sans" w:cs="Open Sans"/>
                <w:color w:val="000000" w:themeColor="text1"/>
                <w:sz w:val="21"/>
                <w:szCs w:val="21"/>
              </w:rPr>
              <w:t xml:space="preserve">. Subsequent entries made by the position are </w:t>
            </w:r>
            <w:r w:rsidRPr="00A07F16">
              <w:rPr>
                <w:rFonts w:ascii="Open Sans" w:eastAsia="Open Sans" w:hAnsi="Open Sans" w:cs="Open Sans"/>
                <w:color w:val="000000" w:themeColor="text1"/>
                <w:sz w:val="21"/>
                <w:szCs w:val="21"/>
              </w:rPr>
              <w:lastRenderedPageBreak/>
              <w:t xml:space="preserve">entered as updates through the board's </w:t>
            </w:r>
            <w:r>
              <w:rPr>
                <w:rFonts w:ascii="Open Sans" w:eastAsia="Open Sans" w:hAnsi="Open Sans" w:cs="Open Sans"/>
                <w:color w:val="000000" w:themeColor="text1"/>
                <w:sz w:val="21"/>
                <w:szCs w:val="21"/>
              </w:rPr>
              <w:t>I</w:t>
            </w:r>
            <w:r w:rsidRPr="00A07F16">
              <w:rPr>
                <w:rFonts w:ascii="Open Sans" w:eastAsia="Open Sans" w:hAnsi="Open Sans" w:cs="Open Sans"/>
                <w:color w:val="000000" w:themeColor="text1"/>
                <w:sz w:val="21"/>
                <w:szCs w:val="21"/>
              </w:rPr>
              <w:t>nput view and only the last record entry appears.</w:t>
            </w:r>
          </w:p>
          <w:p w14:paraId="79641A7D" w14:textId="42014062" w:rsidR="00A07F16" w:rsidRDefault="00A07F16" w:rsidP="00A07F16"/>
        </w:tc>
        <w:tc>
          <w:tcPr>
            <w:tcW w:w="1705" w:type="dxa"/>
          </w:tcPr>
          <w:p w14:paraId="1059334F" w14:textId="77777777" w:rsidR="00A07F16" w:rsidRDefault="00A07F16" w:rsidP="001014BF"/>
        </w:tc>
      </w:tr>
      <w:tr w:rsidR="00A07F16" w14:paraId="445BF21F" w14:textId="77777777" w:rsidTr="001014BF">
        <w:tc>
          <w:tcPr>
            <w:tcW w:w="7645" w:type="dxa"/>
          </w:tcPr>
          <w:p w14:paraId="19E2446F" w14:textId="77777777" w:rsidR="00A07F16" w:rsidRDefault="00A07F16" w:rsidP="00A07F16">
            <w:r>
              <w:t xml:space="preserve">Will the Input view be assignable? </w:t>
            </w:r>
          </w:p>
          <w:p w14:paraId="0EF192A1" w14:textId="4FCE26EF" w:rsidR="00A07F16" w:rsidRPr="00A07F16" w:rsidRDefault="00A07F16" w:rsidP="00A07F16">
            <w:r w:rsidRPr="00A07F16">
              <w:rPr>
                <w:rFonts w:ascii="Open Sans" w:eastAsia="Open Sans" w:hAnsi="Open Sans" w:cs="Open Sans"/>
                <w:color w:val="000000" w:themeColor="text1"/>
                <w:sz w:val="21"/>
                <w:szCs w:val="21"/>
              </w:rPr>
              <w:t xml:space="preserve">To define whether a view can be assigned to a group, select the </w:t>
            </w:r>
            <w:r w:rsidRPr="00A07F16">
              <w:rPr>
                <w:rFonts w:ascii="Open Sans" w:eastAsia="Open Sans" w:hAnsi="Open Sans" w:cs="Open Sans"/>
                <w:b/>
                <w:bCs/>
                <w:color w:val="000000" w:themeColor="text1"/>
                <w:sz w:val="21"/>
                <w:szCs w:val="21"/>
              </w:rPr>
              <w:t>Assignable</w:t>
            </w:r>
            <w:r w:rsidRPr="00A07F16">
              <w:rPr>
                <w:rFonts w:ascii="Open Sans" w:eastAsia="Open Sans" w:hAnsi="Open Sans" w:cs="Open Sans"/>
                <w:color w:val="000000" w:themeColor="text1"/>
                <w:sz w:val="21"/>
                <w:szCs w:val="21"/>
              </w:rPr>
              <w:t xml:space="preserve"> checkbox</w:t>
            </w:r>
            <w:r w:rsidR="007E3B13">
              <w:rPr>
                <w:rFonts w:ascii="Open Sans" w:eastAsia="Open Sans" w:hAnsi="Open Sans" w:cs="Open Sans"/>
                <w:color w:val="000000" w:themeColor="text1"/>
                <w:sz w:val="21"/>
                <w:szCs w:val="21"/>
              </w:rPr>
              <w:t xml:space="preserve"> for the Input view in the Board Editor</w:t>
            </w:r>
            <w:r w:rsidRPr="00A07F16">
              <w:rPr>
                <w:rFonts w:ascii="Open Sans" w:eastAsia="Open Sans" w:hAnsi="Open Sans" w:cs="Open Sans"/>
                <w:color w:val="000000" w:themeColor="text1"/>
                <w:sz w:val="21"/>
                <w:szCs w:val="21"/>
              </w:rPr>
              <w:t xml:space="preserve">. By default, </w:t>
            </w:r>
            <w:proofErr w:type="gramStart"/>
            <w:r w:rsidRPr="00A07F16">
              <w:rPr>
                <w:rFonts w:ascii="Open Sans" w:eastAsia="Open Sans" w:hAnsi="Open Sans" w:cs="Open Sans"/>
                <w:color w:val="000000" w:themeColor="text1"/>
                <w:sz w:val="21"/>
                <w:szCs w:val="21"/>
              </w:rPr>
              <w:t>a board's</w:t>
            </w:r>
            <w:proofErr w:type="gramEnd"/>
            <w:r w:rsidRPr="00A07F16">
              <w:rPr>
                <w:rFonts w:ascii="Open Sans" w:eastAsia="Open Sans" w:hAnsi="Open Sans" w:cs="Open Sans"/>
                <w:color w:val="000000" w:themeColor="text1"/>
                <w:sz w:val="21"/>
                <w:szCs w:val="21"/>
              </w:rPr>
              <w:t xml:space="preserve"> view is not assignable. When selected, the view can be assigned in the Groups Manager. This is particularly useful when sharing boards (via import/export or </w:t>
            </w:r>
            <w:proofErr w:type="spellStart"/>
            <w:r w:rsidRPr="00A07F16">
              <w:rPr>
                <w:rFonts w:ascii="Open Sans" w:eastAsia="Open Sans" w:hAnsi="Open Sans" w:cs="Open Sans"/>
                <w:color w:val="000000" w:themeColor="text1"/>
                <w:sz w:val="21"/>
                <w:szCs w:val="21"/>
              </w:rPr>
              <w:t>WebEOC</w:t>
            </w:r>
            <w:proofErr w:type="spellEnd"/>
            <w:r w:rsidRPr="00A07F16">
              <w:rPr>
                <w:rFonts w:ascii="Open Sans" w:eastAsia="Open Sans" w:hAnsi="Open Sans" w:cs="Open Sans"/>
                <w:color w:val="000000" w:themeColor="text1"/>
                <w:sz w:val="21"/>
                <w:szCs w:val="21"/>
              </w:rPr>
              <w:t xml:space="preserve"> Fusion). To disable the view so that it cannot be assigned, clear the checkbox.</w:t>
            </w:r>
          </w:p>
          <w:p w14:paraId="2CE552BB" w14:textId="6B17F7E6" w:rsidR="00A07F16" w:rsidRDefault="00A07F16" w:rsidP="00A07F16"/>
        </w:tc>
        <w:tc>
          <w:tcPr>
            <w:tcW w:w="1705" w:type="dxa"/>
          </w:tcPr>
          <w:p w14:paraId="74A3A0C7" w14:textId="77777777" w:rsidR="00A07F16" w:rsidRDefault="00A07F16" w:rsidP="001014BF"/>
        </w:tc>
      </w:tr>
    </w:tbl>
    <w:p w14:paraId="0EF52B39" w14:textId="51EABEFF" w:rsidR="00FD6CE0" w:rsidRDefault="43B561B7" w:rsidP="00A07F16">
      <w:pPr>
        <w:pStyle w:val="Heading2"/>
      </w:pPr>
      <w:r w:rsidRPr="002F7EF4">
        <w:t>Details View Requirements</w:t>
      </w:r>
    </w:p>
    <w:p w14:paraId="0354BDA5" w14:textId="77777777" w:rsidR="00A07F16" w:rsidRDefault="00A07F16" w:rsidP="00A07F16">
      <w:pPr>
        <w:pStyle w:val="Heading3"/>
      </w:pPr>
      <w:r>
        <w:t>Field Requirements</w:t>
      </w:r>
    </w:p>
    <w:p w14:paraId="64FC0555" w14:textId="79523231" w:rsidR="00A07F16" w:rsidRDefault="00A07F16" w:rsidP="00A07F16">
      <w:r>
        <w:t xml:space="preserve">What fields from the Input view must </w:t>
      </w:r>
      <w:r w:rsidR="00BF07DC">
        <w:t>be displayed</w:t>
      </w:r>
      <w:r>
        <w:t xml:space="preserve"> on the Details </w:t>
      </w:r>
      <w:r w:rsidR="00003D38">
        <w:t>v</w:t>
      </w:r>
      <w:r>
        <w:t xml:space="preserve">iew? </w:t>
      </w:r>
    </w:p>
    <w:p w14:paraId="33657608" w14:textId="50DBAB15" w:rsidR="00A07F16" w:rsidRDefault="00A07F16" w:rsidP="00A07F16">
      <w:r>
        <w:t xml:space="preserve">Copy and paste the tables from the Input View </w:t>
      </w:r>
      <w:r w:rsidRPr="00A84E84">
        <w:rPr>
          <w:rStyle w:val="Hyperlink"/>
        </w:rPr>
        <w:fldChar w:fldCharType="begin"/>
      </w:r>
      <w:r w:rsidRPr="00A84E84">
        <w:rPr>
          <w:rStyle w:val="Hyperlink"/>
        </w:rPr>
        <w:instrText xml:space="preserve"> REF _Ref196923831 \h </w:instrText>
      </w:r>
      <w:r w:rsidR="00BF07DC" w:rsidRPr="00A84E84">
        <w:rPr>
          <w:rStyle w:val="Hyperlink"/>
        </w:rPr>
        <w:instrText xml:space="preserve"> \* MERGEFORMAT </w:instrText>
      </w:r>
      <w:r w:rsidRPr="00A84E84">
        <w:rPr>
          <w:rStyle w:val="Hyperlink"/>
        </w:rPr>
      </w:r>
      <w:r w:rsidRPr="00A84E84">
        <w:rPr>
          <w:rStyle w:val="Hyperlink"/>
        </w:rPr>
        <w:fldChar w:fldCharType="separate"/>
      </w:r>
      <w:r w:rsidRPr="00A84E84">
        <w:rPr>
          <w:rStyle w:val="Hyperlink"/>
        </w:rPr>
        <w:t>Field Requirements</w:t>
      </w:r>
      <w:r w:rsidRPr="00A84E84">
        <w:rPr>
          <w:rStyle w:val="Hyperlink"/>
        </w:rPr>
        <w:fldChar w:fldCharType="end"/>
      </w:r>
      <w:r>
        <w:t xml:space="preserve"> to define each field</w:t>
      </w:r>
      <w:r w:rsidR="00A84E84">
        <w:t xml:space="preserve"> in the Details view</w:t>
      </w:r>
      <w:r>
        <w:t>.</w:t>
      </w:r>
    </w:p>
    <w:p w14:paraId="25B7C809" w14:textId="5F1AC24C" w:rsidR="00A07F16" w:rsidRDefault="00A07F16" w:rsidP="00A07F16">
      <w:pPr>
        <w:pStyle w:val="Heading3"/>
      </w:pPr>
      <w:r>
        <w:t>Other Details View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1705"/>
      </w:tblGrid>
      <w:tr w:rsidR="00A07F16" w:rsidRPr="00EE34DA" w14:paraId="1DA4055C" w14:textId="77777777" w:rsidTr="001014BF">
        <w:tc>
          <w:tcPr>
            <w:tcW w:w="7645" w:type="dxa"/>
          </w:tcPr>
          <w:p w14:paraId="1681D8B7" w14:textId="77777777" w:rsidR="00A07F16" w:rsidRPr="00EE34DA" w:rsidRDefault="00A07F16" w:rsidP="001014BF">
            <w:pPr>
              <w:rPr>
                <w:b/>
                <w:bCs/>
              </w:rPr>
            </w:pPr>
            <w:r w:rsidRPr="00EE34DA">
              <w:rPr>
                <w:b/>
                <w:bCs/>
              </w:rPr>
              <w:t>Requirement</w:t>
            </w:r>
          </w:p>
        </w:tc>
        <w:tc>
          <w:tcPr>
            <w:tcW w:w="1705" w:type="dxa"/>
          </w:tcPr>
          <w:p w14:paraId="0E6396FC" w14:textId="77777777" w:rsidR="00A07F16" w:rsidRPr="00EE34DA" w:rsidRDefault="00A07F16" w:rsidP="001014BF">
            <w:pPr>
              <w:rPr>
                <w:b/>
                <w:bCs/>
              </w:rPr>
            </w:pPr>
            <w:r w:rsidRPr="00EE34DA">
              <w:rPr>
                <w:b/>
                <w:bCs/>
              </w:rPr>
              <w:t>Yes/No</w:t>
            </w:r>
          </w:p>
        </w:tc>
      </w:tr>
      <w:tr w:rsidR="00A07F16" w14:paraId="237C2930" w14:textId="77777777" w:rsidTr="001014BF">
        <w:tc>
          <w:tcPr>
            <w:tcW w:w="7645" w:type="dxa"/>
          </w:tcPr>
          <w:p w14:paraId="7E6D574A" w14:textId="305476A3" w:rsidR="00A07F16" w:rsidRDefault="00A07F16" w:rsidP="00A07F16">
            <w:r>
              <w:t>Will user editing and/or viewing privileges be restricted in this view?</w:t>
            </w:r>
          </w:p>
          <w:p w14:paraId="61B5D01A" w14:textId="3436E3E6" w:rsidR="00E34729" w:rsidRDefault="00E34729" w:rsidP="00A07F16">
            <w:r w:rsidRPr="000673B8">
              <w:rPr>
                <w:b/>
                <w:bCs/>
              </w:rPr>
              <w:t>Note</w:t>
            </w:r>
            <w:r>
              <w:t xml:space="preserve">: See </w:t>
            </w:r>
            <w:r>
              <w:fldChar w:fldCharType="begin"/>
            </w:r>
            <w:r>
              <w:instrText xml:space="preserve"> REF _Ref196984158 \h </w:instrText>
            </w:r>
            <w:r>
              <w:fldChar w:fldCharType="separate"/>
            </w:r>
            <w:r w:rsidRPr="00003D38">
              <w:t>Board Access and Permissions</w:t>
            </w:r>
            <w:r>
              <w:fldChar w:fldCharType="end"/>
            </w:r>
            <w:r>
              <w:t xml:space="preserve"> below to complete this information.</w:t>
            </w:r>
          </w:p>
          <w:p w14:paraId="7CE588BF" w14:textId="77777777" w:rsidR="00A07F16" w:rsidRDefault="00A07F16" w:rsidP="001014BF"/>
        </w:tc>
        <w:tc>
          <w:tcPr>
            <w:tcW w:w="1705" w:type="dxa"/>
          </w:tcPr>
          <w:p w14:paraId="0CBC00ED" w14:textId="77777777" w:rsidR="00A07F16" w:rsidRDefault="00A07F16" w:rsidP="001014BF"/>
        </w:tc>
      </w:tr>
      <w:tr w:rsidR="00A07F16" w14:paraId="02F2DAB1" w14:textId="77777777" w:rsidTr="001014BF">
        <w:tc>
          <w:tcPr>
            <w:tcW w:w="7645" w:type="dxa"/>
          </w:tcPr>
          <w:p w14:paraId="43D63F5A" w14:textId="50CE527B" w:rsidR="00A07F16" w:rsidRDefault="00A07F16" w:rsidP="00A07F16">
            <w:r>
              <w:t xml:space="preserve">Should fields be </w:t>
            </w:r>
            <w:hyperlink r:id="rId30" w:tgtFrame="_blank">
              <w:r w:rsidRPr="038DA52B">
                <w:rPr>
                  <w:rStyle w:val="Hyperlink"/>
                </w:rPr>
                <w:t>conditionally hidden</w:t>
              </w:r>
            </w:hyperlink>
            <w:r>
              <w:t xml:space="preserve"> on this view?</w:t>
            </w:r>
          </w:p>
          <w:p w14:paraId="59D951EA" w14:textId="77777777" w:rsidR="00A07F16" w:rsidRDefault="00A07F16" w:rsidP="00A07F16"/>
        </w:tc>
        <w:tc>
          <w:tcPr>
            <w:tcW w:w="1705" w:type="dxa"/>
          </w:tcPr>
          <w:p w14:paraId="01285288" w14:textId="77777777" w:rsidR="00A07F16" w:rsidRDefault="00A07F16" w:rsidP="001014BF"/>
        </w:tc>
      </w:tr>
      <w:tr w:rsidR="00A07F16" w14:paraId="57F95435" w14:textId="77777777" w:rsidTr="001014BF">
        <w:tc>
          <w:tcPr>
            <w:tcW w:w="7645" w:type="dxa"/>
          </w:tcPr>
          <w:p w14:paraId="19598910" w14:textId="0EF562EB" w:rsidR="00A07F16" w:rsidRDefault="00A07F16" w:rsidP="00A07F16">
            <w:r>
              <w:t xml:space="preserve">Should a </w:t>
            </w:r>
            <w:hyperlink r:id="rId31" w:tgtFrame="_blank" w:history="1">
              <w:r w:rsidRPr="008B0E91">
                <w:rPr>
                  <w:rStyle w:val="Hyperlink"/>
                </w:rPr>
                <w:t>child table</w:t>
              </w:r>
            </w:hyperlink>
            <w:r>
              <w:t xml:space="preserve"> be associated with this view?</w:t>
            </w:r>
          </w:p>
          <w:p w14:paraId="639B0FCE" w14:textId="77777777" w:rsidR="00A07F16" w:rsidRDefault="00A07F16" w:rsidP="00A07F16"/>
        </w:tc>
        <w:tc>
          <w:tcPr>
            <w:tcW w:w="1705" w:type="dxa"/>
          </w:tcPr>
          <w:p w14:paraId="4EBA3112" w14:textId="77777777" w:rsidR="00A07F16" w:rsidRDefault="00A07F16" w:rsidP="001014BF"/>
        </w:tc>
      </w:tr>
      <w:tr w:rsidR="00A07F16" w14:paraId="2FB055B8" w14:textId="77777777" w:rsidTr="001014BF">
        <w:tc>
          <w:tcPr>
            <w:tcW w:w="7645" w:type="dxa"/>
          </w:tcPr>
          <w:p w14:paraId="495A3695" w14:textId="5B656DBC" w:rsidR="00A07F16" w:rsidRDefault="00A07F16" w:rsidP="00A07F16">
            <w:r>
              <w:t xml:space="preserve">Should the view include a </w:t>
            </w:r>
            <w:hyperlink r:id="rId32" w:tgtFrame="_blank" w:history="1">
              <w:r w:rsidRPr="0060688A">
                <w:rPr>
                  <w:rStyle w:val="Hyperlink"/>
                </w:rPr>
                <w:t>map</w:t>
              </w:r>
            </w:hyperlink>
            <w:r>
              <w:t>?</w:t>
            </w:r>
          </w:p>
          <w:p w14:paraId="70EBCD49" w14:textId="77777777" w:rsidR="00A07F16" w:rsidRDefault="00A07F16" w:rsidP="00A07F16"/>
        </w:tc>
        <w:tc>
          <w:tcPr>
            <w:tcW w:w="1705" w:type="dxa"/>
          </w:tcPr>
          <w:p w14:paraId="212F53D8" w14:textId="77777777" w:rsidR="00A07F16" w:rsidRDefault="00A07F16" w:rsidP="001014BF"/>
        </w:tc>
      </w:tr>
    </w:tbl>
    <w:p w14:paraId="57709B1D" w14:textId="39FFB0FC" w:rsidR="00003D38" w:rsidRDefault="00003D38" w:rsidP="00003D38">
      <w:pPr>
        <w:pStyle w:val="Heading2"/>
      </w:pPr>
      <w:r>
        <w:t>List</w:t>
      </w:r>
      <w:r w:rsidRPr="002F7EF4">
        <w:t xml:space="preserve"> View Requirements</w:t>
      </w:r>
    </w:p>
    <w:p w14:paraId="4B80A8F6" w14:textId="77777777" w:rsidR="00A85EBD" w:rsidRPr="005932AC" w:rsidRDefault="00A85EBD" w:rsidP="00A85EBD">
      <w:r w:rsidRPr="00DF1134">
        <w:t xml:space="preserve">If multiple </w:t>
      </w:r>
      <w:r>
        <w:t>List</w:t>
      </w:r>
      <w:r w:rsidRPr="00DF1134">
        <w:t xml:space="preserve"> views are </w:t>
      </w:r>
      <w:r>
        <w:t>required</w:t>
      </w:r>
      <w:r w:rsidRPr="00DF1134">
        <w:t>, consider these requirements</w:t>
      </w:r>
      <w:r>
        <w:t xml:space="preserve"> for each List view.</w:t>
      </w:r>
    </w:p>
    <w:p w14:paraId="02BC499F" w14:textId="77777777" w:rsidR="00003D38" w:rsidRDefault="00003D38" w:rsidP="00003D38">
      <w:pPr>
        <w:pStyle w:val="Heading3"/>
      </w:pPr>
      <w:r>
        <w:t>Field Requirements</w:t>
      </w:r>
    </w:p>
    <w:p w14:paraId="0C611648" w14:textId="4B790047" w:rsidR="00003D38" w:rsidRDefault="00003D38" w:rsidP="00003D38">
      <w:r>
        <w:t xml:space="preserve">What fields from the Input view must </w:t>
      </w:r>
      <w:proofErr w:type="gramStart"/>
      <w:r>
        <w:t>display</w:t>
      </w:r>
      <w:proofErr w:type="gramEnd"/>
      <w:r>
        <w:t xml:space="preserve"> on the List view?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03D38" w14:paraId="14C0BF86" w14:textId="77777777" w:rsidTr="00003D38">
        <w:tc>
          <w:tcPr>
            <w:tcW w:w="2337" w:type="dxa"/>
          </w:tcPr>
          <w:p w14:paraId="086E6027" w14:textId="3EEF8046" w:rsidR="00003D38" w:rsidRPr="00003D38" w:rsidRDefault="00003D38" w:rsidP="00003D38">
            <w:pPr>
              <w:rPr>
                <w:b/>
                <w:bCs/>
              </w:rPr>
            </w:pPr>
            <w:r w:rsidRPr="00003D38">
              <w:rPr>
                <w:b/>
                <w:bCs/>
              </w:rPr>
              <w:t>Field name</w:t>
            </w:r>
          </w:p>
        </w:tc>
        <w:tc>
          <w:tcPr>
            <w:tcW w:w="2337" w:type="dxa"/>
          </w:tcPr>
          <w:p w14:paraId="0D6B6C3F" w14:textId="312641F4" w:rsidR="00003D38" w:rsidRPr="00003D38" w:rsidRDefault="00003D38" w:rsidP="00003D38">
            <w:pPr>
              <w:rPr>
                <w:b/>
                <w:bCs/>
              </w:rPr>
            </w:pPr>
            <w:r w:rsidRPr="00003D38">
              <w:rPr>
                <w:b/>
                <w:bCs/>
              </w:rPr>
              <w:t>Column Header</w:t>
            </w:r>
          </w:p>
        </w:tc>
        <w:tc>
          <w:tcPr>
            <w:tcW w:w="2338" w:type="dxa"/>
          </w:tcPr>
          <w:p w14:paraId="6D246994" w14:textId="3FB7A765" w:rsidR="00003D38" w:rsidRPr="00003D38" w:rsidRDefault="00003D38" w:rsidP="00003D38">
            <w:pPr>
              <w:rPr>
                <w:b/>
                <w:bCs/>
              </w:rPr>
            </w:pPr>
            <w:hyperlink r:id="rId33" w:tgtFrame="_blank" w:history="1">
              <w:r w:rsidRPr="002470C1">
                <w:rPr>
                  <w:rStyle w:val="Hyperlink"/>
                  <w:b/>
                  <w:bCs/>
                </w:rPr>
                <w:t>Filter pill</w:t>
              </w:r>
              <w:r w:rsidR="008B5274" w:rsidRPr="002470C1">
                <w:rPr>
                  <w:rStyle w:val="Hyperlink"/>
                  <w:b/>
                  <w:bCs/>
                </w:rPr>
                <w:t>?</w:t>
              </w:r>
            </w:hyperlink>
          </w:p>
        </w:tc>
        <w:tc>
          <w:tcPr>
            <w:tcW w:w="2338" w:type="dxa"/>
          </w:tcPr>
          <w:p w14:paraId="28F3318D" w14:textId="3E2C5FF3" w:rsidR="00003D38" w:rsidRPr="00003D38" w:rsidRDefault="00003D38" w:rsidP="00003D38">
            <w:pPr>
              <w:rPr>
                <w:b/>
                <w:bCs/>
              </w:rPr>
            </w:pPr>
            <w:r w:rsidRPr="00003D38">
              <w:rPr>
                <w:b/>
                <w:bCs/>
              </w:rPr>
              <w:t>Visible on Mobile</w:t>
            </w:r>
            <w:r w:rsidR="008B5274">
              <w:rPr>
                <w:b/>
                <w:bCs/>
              </w:rPr>
              <w:t>?</w:t>
            </w:r>
          </w:p>
        </w:tc>
      </w:tr>
      <w:tr w:rsidR="00003D38" w14:paraId="741CE039" w14:textId="77777777" w:rsidTr="00003D38">
        <w:tc>
          <w:tcPr>
            <w:tcW w:w="2337" w:type="dxa"/>
          </w:tcPr>
          <w:p w14:paraId="41802E3A" w14:textId="77777777" w:rsidR="00003D38" w:rsidRDefault="00003D38" w:rsidP="00003D38"/>
        </w:tc>
        <w:tc>
          <w:tcPr>
            <w:tcW w:w="2337" w:type="dxa"/>
          </w:tcPr>
          <w:p w14:paraId="6D7A49E6" w14:textId="77777777" w:rsidR="00003D38" w:rsidRDefault="00003D38" w:rsidP="00003D38"/>
        </w:tc>
        <w:tc>
          <w:tcPr>
            <w:tcW w:w="2338" w:type="dxa"/>
          </w:tcPr>
          <w:p w14:paraId="0771ECCD" w14:textId="77777777" w:rsidR="00003D38" w:rsidRDefault="00003D38" w:rsidP="00003D38"/>
        </w:tc>
        <w:tc>
          <w:tcPr>
            <w:tcW w:w="2338" w:type="dxa"/>
          </w:tcPr>
          <w:p w14:paraId="38962BD8" w14:textId="77777777" w:rsidR="00003D38" w:rsidRDefault="00003D38" w:rsidP="00003D38"/>
        </w:tc>
      </w:tr>
      <w:tr w:rsidR="00003D38" w14:paraId="40F651F1" w14:textId="77777777" w:rsidTr="00003D38">
        <w:tc>
          <w:tcPr>
            <w:tcW w:w="2337" w:type="dxa"/>
          </w:tcPr>
          <w:p w14:paraId="2495A799" w14:textId="77777777" w:rsidR="00003D38" w:rsidRDefault="00003D38" w:rsidP="00003D38"/>
        </w:tc>
        <w:tc>
          <w:tcPr>
            <w:tcW w:w="2337" w:type="dxa"/>
          </w:tcPr>
          <w:p w14:paraId="1C4B52BB" w14:textId="77777777" w:rsidR="00003D38" w:rsidRDefault="00003D38" w:rsidP="00003D38"/>
        </w:tc>
        <w:tc>
          <w:tcPr>
            <w:tcW w:w="2338" w:type="dxa"/>
          </w:tcPr>
          <w:p w14:paraId="10B1819D" w14:textId="77777777" w:rsidR="00003D38" w:rsidRDefault="00003D38" w:rsidP="00003D38"/>
        </w:tc>
        <w:tc>
          <w:tcPr>
            <w:tcW w:w="2338" w:type="dxa"/>
          </w:tcPr>
          <w:p w14:paraId="04C627ED" w14:textId="77777777" w:rsidR="00003D38" w:rsidRDefault="00003D38" w:rsidP="00003D38"/>
        </w:tc>
      </w:tr>
      <w:tr w:rsidR="00003D38" w14:paraId="3175E92D" w14:textId="77777777" w:rsidTr="00003D38">
        <w:tc>
          <w:tcPr>
            <w:tcW w:w="2337" w:type="dxa"/>
          </w:tcPr>
          <w:p w14:paraId="6C2FD6F3" w14:textId="77777777" w:rsidR="00003D38" w:rsidRDefault="00003D38" w:rsidP="00003D38"/>
        </w:tc>
        <w:tc>
          <w:tcPr>
            <w:tcW w:w="2337" w:type="dxa"/>
          </w:tcPr>
          <w:p w14:paraId="025622B7" w14:textId="77777777" w:rsidR="00003D38" w:rsidRDefault="00003D38" w:rsidP="00003D38"/>
        </w:tc>
        <w:tc>
          <w:tcPr>
            <w:tcW w:w="2338" w:type="dxa"/>
          </w:tcPr>
          <w:p w14:paraId="3D7E7277" w14:textId="77777777" w:rsidR="00003D38" w:rsidRDefault="00003D38" w:rsidP="00003D38"/>
        </w:tc>
        <w:tc>
          <w:tcPr>
            <w:tcW w:w="2338" w:type="dxa"/>
          </w:tcPr>
          <w:p w14:paraId="36FA0A9D" w14:textId="77777777" w:rsidR="00003D38" w:rsidRDefault="00003D38" w:rsidP="00003D38"/>
        </w:tc>
      </w:tr>
    </w:tbl>
    <w:p w14:paraId="5F3A23FC" w14:textId="77777777" w:rsidR="00003D38" w:rsidRPr="00003D38" w:rsidRDefault="00003D38" w:rsidP="00003D38"/>
    <w:p w14:paraId="31CE6691" w14:textId="4769CBD6" w:rsidR="00003D38" w:rsidRDefault="00003D38" w:rsidP="00003D38">
      <w:pPr>
        <w:pStyle w:val="Heading3"/>
      </w:pPr>
      <w:r>
        <w:t>Other List View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1705"/>
      </w:tblGrid>
      <w:tr w:rsidR="00003D38" w:rsidRPr="00EE34DA" w14:paraId="5EA863D0" w14:textId="77777777" w:rsidTr="001014BF">
        <w:tc>
          <w:tcPr>
            <w:tcW w:w="7645" w:type="dxa"/>
          </w:tcPr>
          <w:p w14:paraId="5641A5BC" w14:textId="07B4F1F1" w:rsidR="00003D38" w:rsidRPr="00EE34DA" w:rsidRDefault="00003D38" w:rsidP="001014BF">
            <w:pPr>
              <w:rPr>
                <w:b/>
                <w:bCs/>
              </w:rPr>
            </w:pPr>
            <w:r w:rsidRPr="00EE34DA">
              <w:rPr>
                <w:b/>
                <w:bCs/>
              </w:rPr>
              <w:t>Requirement</w:t>
            </w:r>
          </w:p>
        </w:tc>
        <w:tc>
          <w:tcPr>
            <w:tcW w:w="1705" w:type="dxa"/>
          </w:tcPr>
          <w:p w14:paraId="2F800E11" w14:textId="77777777" w:rsidR="00003D38" w:rsidRPr="00EE34DA" w:rsidRDefault="00003D38" w:rsidP="001014BF">
            <w:pPr>
              <w:rPr>
                <w:b/>
                <w:bCs/>
              </w:rPr>
            </w:pPr>
            <w:r w:rsidRPr="00EE34DA">
              <w:rPr>
                <w:b/>
                <w:bCs/>
              </w:rPr>
              <w:t>Yes/No</w:t>
            </w:r>
          </w:p>
        </w:tc>
      </w:tr>
      <w:tr w:rsidR="00003D38" w:rsidRPr="00EE34DA" w14:paraId="6242BEB2" w14:textId="77777777" w:rsidTr="001014BF">
        <w:tc>
          <w:tcPr>
            <w:tcW w:w="7645" w:type="dxa"/>
          </w:tcPr>
          <w:p w14:paraId="3740A9BD" w14:textId="5FA19803" w:rsidR="00003D38" w:rsidRPr="00045308" w:rsidRDefault="00003D38" w:rsidP="00003D38">
            <w:r>
              <w:t xml:space="preserve">Should a </w:t>
            </w:r>
            <w:hyperlink r:id="rId34" w:tgtFrame="_blank" w:history="1">
              <w:r w:rsidRPr="00313B1B">
                <w:rPr>
                  <w:rStyle w:val="Hyperlink"/>
                </w:rPr>
                <w:t>text search or range search</w:t>
              </w:r>
            </w:hyperlink>
            <w:r>
              <w:t xml:space="preserve"> be added to this view?</w:t>
            </w:r>
          </w:p>
          <w:p w14:paraId="0E2BD7A3" w14:textId="77777777" w:rsidR="00003D38" w:rsidRPr="00EE34DA" w:rsidRDefault="00003D38" w:rsidP="001014BF">
            <w:pPr>
              <w:rPr>
                <w:b/>
                <w:bCs/>
              </w:rPr>
            </w:pPr>
          </w:p>
        </w:tc>
        <w:tc>
          <w:tcPr>
            <w:tcW w:w="1705" w:type="dxa"/>
          </w:tcPr>
          <w:p w14:paraId="42FC407C" w14:textId="77777777" w:rsidR="00003D38" w:rsidRPr="00EE34DA" w:rsidRDefault="00003D38" w:rsidP="001014BF">
            <w:pPr>
              <w:rPr>
                <w:b/>
                <w:bCs/>
              </w:rPr>
            </w:pPr>
          </w:p>
        </w:tc>
      </w:tr>
      <w:tr w:rsidR="00003D38" w:rsidRPr="00EE34DA" w14:paraId="110B7798" w14:textId="77777777" w:rsidTr="001014BF">
        <w:tc>
          <w:tcPr>
            <w:tcW w:w="7645" w:type="dxa"/>
          </w:tcPr>
          <w:p w14:paraId="6CD47B76" w14:textId="3C200EC5" w:rsidR="00003D38" w:rsidRDefault="00003D38" w:rsidP="00003D38">
            <w:r>
              <w:t xml:space="preserve">Should </w:t>
            </w:r>
            <w:hyperlink r:id="rId35" w:tgtFrame="_blank" w:history="1">
              <w:r w:rsidRPr="003976C8">
                <w:rPr>
                  <w:rStyle w:val="Hyperlink"/>
                </w:rPr>
                <w:t>expression cards</w:t>
              </w:r>
            </w:hyperlink>
            <w:r>
              <w:t xml:space="preserve"> be created for this view?</w:t>
            </w:r>
          </w:p>
          <w:p w14:paraId="47C0C55D" w14:textId="77777777" w:rsidR="00003D38" w:rsidRPr="00EE34DA" w:rsidRDefault="00003D38" w:rsidP="001014BF">
            <w:pPr>
              <w:rPr>
                <w:b/>
                <w:bCs/>
              </w:rPr>
            </w:pPr>
          </w:p>
        </w:tc>
        <w:tc>
          <w:tcPr>
            <w:tcW w:w="1705" w:type="dxa"/>
          </w:tcPr>
          <w:p w14:paraId="49605E38" w14:textId="77777777" w:rsidR="00003D38" w:rsidRPr="00EE34DA" w:rsidRDefault="00003D38" w:rsidP="001014BF">
            <w:pPr>
              <w:rPr>
                <w:b/>
                <w:bCs/>
              </w:rPr>
            </w:pPr>
          </w:p>
        </w:tc>
      </w:tr>
      <w:tr w:rsidR="000673B8" w:rsidRPr="00EE34DA" w14:paraId="2301A649" w14:textId="77777777" w:rsidTr="001014BF">
        <w:tc>
          <w:tcPr>
            <w:tcW w:w="7645" w:type="dxa"/>
          </w:tcPr>
          <w:p w14:paraId="7E33D32E" w14:textId="77777777" w:rsidR="000673B8" w:rsidRDefault="000673B8" w:rsidP="000673B8">
            <w:r>
              <w:t>Will user editing privileges be restricted in this view?</w:t>
            </w:r>
          </w:p>
          <w:p w14:paraId="253990DC" w14:textId="77777777" w:rsidR="000673B8" w:rsidRDefault="000673B8" w:rsidP="000673B8">
            <w:r w:rsidRPr="00402D1F">
              <w:rPr>
                <w:b/>
                <w:bCs/>
              </w:rPr>
              <w:t>Note</w:t>
            </w:r>
            <w:r>
              <w:t xml:space="preserve">: See </w:t>
            </w:r>
            <w:r>
              <w:fldChar w:fldCharType="begin"/>
            </w:r>
            <w:r>
              <w:instrText xml:space="preserve"> REF _Ref196984158 \h </w:instrText>
            </w:r>
            <w:r>
              <w:fldChar w:fldCharType="separate"/>
            </w:r>
            <w:r w:rsidRPr="00003D38">
              <w:t>Board Access and Permissions</w:t>
            </w:r>
            <w:r>
              <w:fldChar w:fldCharType="end"/>
            </w:r>
            <w:r>
              <w:t xml:space="preserve"> below for more information.</w:t>
            </w:r>
          </w:p>
          <w:p w14:paraId="26DA6615" w14:textId="77777777" w:rsidR="000673B8" w:rsidRDefault="000673B8" w:rsidP="000673B8"/>
        </w:tc>
        <w:tc>
          <w:tcPr>
            <w:tcW w:w="1705" w:type="dxa"/>
          </w:tcPr>
          <w:p w14:paraId="238AE861" w14:textId="77777777" w:rsidR="000673B8" w:rsidRPr="00EE34DA" w:rsidRDefault="000673B8" w:rsidP="000673B8">
            <w:pPr>
              <w:rPr>
                <w:b/>
                <w:bCs/>
              </w:rPr>
            </w:pPr>
          </w:p>
        </w:tc>
      </w:tr>
      <w:tr w:rsidR="00181C24" w:rsidRPr="00EE34DA" w14:paraId="2528AB91" w14:textId="77777777" w:rsidTr="001014BF">
        <w:tc>
          <w:tcPr>
            <w:tcW w:w="7645" w:type="dxa"/>
          </w:tcPr>
          <w:p w14:paraId="417CBF36" w14:textId="24D6A849" w:rsidR="00181C24" w:rsidRDefault="00181C24" w:rsidP="00181C24">
            <w:r>
              <w:t xml:space="preserve">Will </w:t>
            </w:r>
            <w:r w:rsidRPr="00181C24">
              <w:t>View filters</w:t>
            </w:r>
            <w:r>
              <w:t xml:space="preserve"> be helpful with viewing restrictions?</w:t>
            </w:r>
          </w:p>
          <w:p w14:paraId="24B31357" w14:textId="75E03365" w:rsidR="00181C24" w:rsidRDefault="00181C24" w:rsidP="00181C24">
            <w:r>
              <w:t xml:space="preserve">You can build them in </w:t>
            </w:r>
            <w:hyperlink r:id="rId36" w:tgtFrame="_blank" w:history="1">
              <w:proofErr w:type="spellStart"/>
              <w:r w:rsidRPr="00197EB0">
                <w:rPr>
                  <w:rStyle w:val="Hyperlink"/>
                </w:rPr>
                <w:t>WebEOC</w:t>
              </w:r>
              <w:proofErr w:type="spellEnd"/>
              <w:r w:rsidRPr="00197EB0">
                <w:rPr>
                  <w:rStyle w:val="Hyperlink"/>
                </w:rPr>
                <w:t xml:space="preserve"> Nexus</w:t>
              </w:r>
            </w:hyperlink>
            <w:r>
              <w:t xml:space="preserve"> or </w:t>
            </w:r>
            <w:hyperlink r:id="rId37" w:tgtFrame="_blank" w:history="1">
              <w:proofErr w:type="spellStart"/>
              <w:r w:rsidRPr="00181C24">
                <w:rPr>
                  <w:rStyle w:val="Hyperlink"/>
                </w:rPr>
                <w:t>DesignStudio</w:t>
              </w:r>
              <w:proofErr w:type="spellEnd"/>
            </w:hyperlink>
            <w:r>
              <w:t>.</w:t>
            </w:r>
          </w:p>
          <w:p w14:paraId="4A24E6A7" w14:textId="77777777" w:rsidR="00181C24" w:rsidRDefault="00181C24" w:rsidP="00181C24"/>
        </w:tc>
        <w:tc>
          <w:tcPr>
            <w:tcW w:w="1705" w:type="dxa"/>
          </w:tcPr>
          <w:p w14:paraId="04B1697E" w14:textId="77777777" w:rsidR="00181C24" w:rsidRPr="00EE34DA" w:rsidRDefault="00181C24" w:rsidP="00181C24">
            <w:pPr>
              <w:rPr>
                <w:b/>
                <w:bCs/>
              </w:rPr>
            </w:pPr>
          </w:p>
        </w:tc>
      </w:tr>
      <w:tr w:rsidR="00181C24" w:rsidRPr="00EE34DA" w14:paraId="15D249E3" w14:textId="77777777" w:rsidTr="001014BF">
        <w:tc>
          <w:tcPr>
            <w:tcW w:w="7645" w:type="dxa"/>
          </w:tcPr>
          <w:p w14:paraId="0FDFBBED" w14:textId="77777777" w:rsidR="00181C24" w:rsidRDefault="00181C24" w:rsidP="00181C24">
            <w:r>
              <w:t>Should the view filter be set on a visible or hidden field?</w:t>
            </w:r>
          </w:p>
          <w:p w14:paraId="02EDF64E" w14:textId="77777777" w:rsidR="00181C24" w:rsidRDefault="00181C24" w:rsidP="00181C24"/>
        </w:tc>
        <w:tc>
          <w:tcPr>
            <w:tcW w:w="1705" w:type="dxa"/>
          </w:tcPr>
          <w:p w14:paraId="7E0EB8BE" w14:textId="77777777" w:rsidR="00181C24" w:rsidRPr="00EE34DA" w:rsidRDefault="00181C24" w:rsidP="00181C24">
            <w:pPr>
              <w:rPr>
                <w:b/>
                <w:bCs/>
              </w:rPr>
            </w:pPr>
          </w:p>
        </w:tc>
      </w:tr>
    </w:tbl>
    <w:p w14:paraId="1EB7A9AB" w14:textId="489E1DB4" w:rsidR="00A07F16" w:rsidRDefault="00181C24" w:rsidP="00A07F16">
      <w:r>
        <w:t xml:space="preserve">If </w:t>
      </w:r>
      <w:proofErr w:type="gramStart"/>
      <w:r>
        <w:t>you will</w:t>
      </w:r>
      <w:proofErr w:type="gramEnd"/>
      <w:r>
        <w:t xml:space="preserve"> use View filters, which field, operator</w:t>
      </w:r>
      <w:r w:rsidR="003B5308">
        <w:t>,</w:t>
      </w:r>
      <w:r>
        <w:t xml:space="preserve"> and value will be used for the filters?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81C24" w14:paraId="7761543C" w14:textId="77777777" w:rsidTr="00181C24">
        <w:tc>
          <w:tcPr>
            <w:tcW w:w="3116" w:type="dxa"/>
          </w:tcPr>
          <w:p w14:paraId="04C82F89" w14:textId="2D581025" w:rsidR="00181C24" w:rsidRPr="003B5308" w:rsidRDefault="00181C24" w:rsidP="00A07F16">
            <w:pPr>
              <w:rPr>
                <w:b/>
                <w:bCs/>
              </w:rPr>
            </w:pPr>
            <w:r w:rsidRPr="003B5308">
              <w:rPr>
                <w:b/>
                <w:bCs/>
              </w:rPr>
              <w:t>Field</w:t>
            </w:r>
          </w:p>
        </w:tc>
        <w:tc>
          <w:tcPr>
            <w:tcW w:w="3117" w:type="dxa"/>
          </w:tcPr>
          <w:p w14:paraId="0ED45CB6" w14:textId="7F891EF9" w:rsidR="00181C24" w:rsidRPr="003B5308" w:rsidRDefault="00181C24" w:rsidP="00A07F16">
            <w:pPr>
              <w:rPr>
                <w:b/>
                <w:bCs/>
              </w:rPr>
            </w:pPr>
            <w:r w:rsidRPr="003B5308">
              <w:rPr>
                <w:b/>
                <w:bCs/>
              </w:rPr>
              <w:t>Operator</w:t>
            </w:r>
          </w:p>
        </w:tc>
        <w:tc>
          <w:tcPr>
            <w:tcW w:w="3117" w:type="dxa"/>
          </w:tcPr>
          <w:p w14:paraId="03F55F9A" w14:textId="0F5FC6FC" w:rsidR="00181C24" w:rsidRPr="003B5308" w:rsidRDefault="00181C24" w:rsidP="00A07F16">
            <w:pPr>
              <w:rPr>
                <w:b/>
                <w:bCs/>
              </w:rPr>
            </w:pPr>
            <w:r w:rsidRPr="003B5308">
              <w:rPr>
                <w:b/>
                <w:bCs/>
              </w:rPr>
              <w:t>Value</w:t>
            </w:r>
          </w:p>
        </w:tc>
      </w:tr>
      <w:tr w:rsidR="00181C24" w14:paraId="31CB040C" w14:textId="77777777" w:rsidTr="00181C24">
        <w:tc>
          <w:tcPr>
            <w:tcW w:w="3116" w:type="dxa"/>
          </w:tcPr>
          <w:p w14:paraId="6BE971F6" w14:textId="77777777" w:rsidR="00181C24" w:rsidRDefault="00181C24" w:rsidP="00A07F16"/>
        </w:tc>
        <w:tc>
          <w:tcPr>
            <w:tcW w:w="3117" w:type="dxa"/>
          </w:tcPr>
          <w:p w14:paraId="75C5E76B" w14:textId="77777777" w:rsidR="00181C24" w:rsidRDefault="00181C24" w:rsidP="00A07F16"/>
        </w:tc>
        <w:tc>
          <w:tcPr>
            <w:tcW w:w="3117" w:type="dxa"/>
          </w:tcPr>
          <w:p w14:paraId="444BFA38" w14:textId="77777777" w:rsidR="00181C24" w:rsidRDefault="00181C24" w:rsidP="00A07F16"/>
        </w:tc>
      </w:tr>
      <w:tr w:rsidR="00181C24" w14:paraId="4E37244B" w14:textId="77777777" w:rsidTr="00181C24">
        <w:tc>
          <w:tcPr>
            <w:tcW w:w="3116" w:type="dxa"/>
          </w:tcPr>
          <w:p w14:paraId="546701B2" w14:textId="77777777" w:rsidR="00181C24" w:rsidRDefault="00181C24" w:rsidP="00A07F16"/>
        </w:tc>
        <w:tc>
          <w:tcPr>
            <w:tcW w:w="3117" w:type="dxa"/>
          </w:tcPr>
          <w:p w14:paraId="0EB8F27E" w14:textId="77777777" w:rsidR="00181C24" w:rsidRDefault="00181C24" w:rsidP="00A07F16"/>
        </w:tc>
        <w:tc>
          <w:tcPr>
            <w:tcW w:w="3117" w:type="dxa"/>
          </w:tcPr>
          <w:p w14:paraId="683B83AB" w14:textId="77777777" w:rsidR="00181C24" w:rsidRDefault="00181C24" w:rsidP="00A07F16"/>
        </w:tc>
      </w:tr>
      <w:tr w:rsidR="00181C24" w14:paraId="7AF52EE2" w14:textId="77777777" w:rsidTr="00181C24">
        <w:tc>
          <w:tcPr>
            <w:tcW w:w="3116" w:type="dxa"/>
          </w:tcPr>
          <w:p w14:paraId="34781DAD" w14:textId="77777777" w:rsidR="00181C24" w:rsidRDefault="00181C24" w:rsidP="00A07F16"/>
        </w:tc>
        <w:tc>
          <w:tcPr>
            <w:tcW w:w="3117" w:type="dxa"/>
          </w:tcPr>
          <w:p w14:paraId="7F1733CF" w14:textId="77777777" w:rsidR="00181C24" w:rsidRDefault="00181C24" w:rsidP="00A07F16"/>
        </w:tc>
        <w:tc>
          <w:tcPr>
            <w:tcW w:w="3117" w:type="dxa"/>
          </w:tcPr>
          <w:p w14:paraId="382B94B8" w14:textId="77777777" w:rsidR="00181C24" w:rsidRDefault="00181C24" w:rsidP="00A07F16"/>
        </w:tc>
      </w:tr>
    </w:tbl>
    <w:p w14:paraId="5C3F29DE" w14:textId="77777777" w:rsidR="00181C24" w:rsidRPr="00A07F16" w:rsidRDefault="00181C24" w:rsidP="00A07F16"/>
    <w:p w14:paraId="3D6A8B45" w14:textId="223CD4F7" w:rsidR="00003D38" w:rsidRPr="00003D38" w:rsidRDefault="00FC0B77" w:rsidP="00003D38">
      <w:pPr>
        <w:pStyle w:val="Heading2"/>
      </w:pPr>
      <w:r w:rsidRPr="00A07F16">
        <w:t>Dashboard View Requirements</w:t>
      </w:r>
    </w:p>
    <w:p w14:paraId="233EB2A5" w14:textId="6762AEBE" w:rsidR="00FC0B77" w:rsidRDefault="00FC0B77" w:rsidP="00FC0B77">
      <w:pPr>
        <w:pStyle w:val="ListParagraph"/>
        <w:numPr>
          <w:ilvl w:val="0"/>
          <w:numId w:val="9"/>
        </w:numPr>
      </w:pPr>
      <w:r>
        <w:t xml:space="preserve">Which </w:t>
      </w:r>
      <w:hyperlink r:id="rId38" w:tgtFrame="_blank" w:history="1">
        <w:r w:rsidRPr="00C85CD8">
          <w:rPr>
            <w:rStyle w:val="Hyperlink"/>
          </w:rPr>
          <w:t>boards</w:t>
        </w:r>
      </w:hyperlink>
      <w:r>
        <w:t xml:space="preserve"> should be included in a Dashboard view?</w:t>
      </w:r>
    </w:p>
    <w:p w14:paraId="3ECF8F70" w14:textId="49F289F8" w:rsidR="00E05AE3" w:rsidRDefault="00E05AE3" w:rsidP="00A07F16">
      <w:pPr>
        <w:pStyle w:val="ListParagraph"/>
        <w:numPr>
          <w:ilvl w:val="0"/>
          <w:numId w:val="9"/>
        </w:numPr>
      </w:pPr>
      <w:r>
        <w:t xml:space="preserve">Should </w:t>
      </w:r>
      <w:r w:rsidR="00FA12C6">
        <w:t xml:space="preserve">a </w:t>
      </w:r>
      <w:hyperlink r:id="rId39" w:tgtFrame="_blank" w:history="1">
        <w:r w:rsidR="00FA12C6" w:rsidRPr="00C85CD8">
          <w:rPr>
            <w:rStyle w:val="Hyperlink"/>
          </w:rPr>
          <w:t>map</w:t>
        </w:r>
      </w:hyperlink>
      <w:r w:rsidR="00FA12C6">
        <w:t xml:space="preserve"> be included in the Dashboard view?</w:t>
      </w:r>
    </w:p>
    <w:p w14:paraId="3B62EB24" w14:textId="412ED707" w:rsidR="00EF6D83" w:rsidRDefault="00EF6D83" w:rsidP="00003D38">
      <w:pPr>
        <w:pStyle w:val="Heading2"/>
      </w:pPr>
      <w:bookmarkStart w:id="4" w:name="_Ref196984158"/>
      <w:r w:rsidRPr="00003D38">
        <w:t>Board Access and Permissions</w:t>
      </w:r>
      <w:bookmarkEnd w:id="4"/>
    </w:p>
    <w:p w14:paraId="1E5EAE1B" w14:textId="0E7C22E5" w:rsidR="00003D38" w:rsidRPr="00003D38" w:rsidRDefault="00003D38" w:rsidP="00003D38">
      <w:r>
        <w:t xml:space="preserve">What types of permission (Admin, Read-only, </w:t>
      </w:r>
      <w:proofErr w:type="spellStart"/>
      <w:r>
        <w:t>etc</w:t>
      </w:r>
      <w:proofErr w:type="spellEnd"/>
      <w:r>
        <w:t>) should be created for this board?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3D38" w14:paraId="09D6ECCA" w14:textId="77777777" w:rsidTr="00003D38">
        <w:tc>
          <w:tcPr>
            <w:tcW w:w="9350" w:type="dxa"/>
          </w:tcPr>
          <w:p w14:paraId="0C7F4717" w14:textId="547F8D33" w:rsidR="00003D38" w:rsidRDefault="00003D38" w:rsidP="00003D38">
            <w:r>
              <w:t>Board Permission Names</w:t>
            </w:r>
          </w:p>
        </w:tc>
      </w:tr>
      <w:tr w:rsidR="00003D38" w14:paraId="54758F04" w14:textId="77777777" w:rsidTr="00003D38">
        <w:tc>
          <w:tcPr>
            <w:tcW w:w="9350" w:type="dxa"/>
          </w:tcPr>
          <w:p w14:paraId="1546B40A" w14:textId="77777777" w:rsidR="00003D38" w:rsidRDefault="00003D38" w:rsidP="00003D38"/>
        </w:tc>
      </w:tr>
    </w:tbl>
    <w:p w14:paraId="1636898A" w14:textId="228EA34A" w:rsidR="00003D38" w:rsidRDefault="00003D38" w:rsidP="00003D38">
      <w:r>
        <w:t xml:space="preserve">Which </w:t>
      </w:r>
      <w:hyperlink r:id="rId40" w:tgtFrame="_blank" w:history="1">
        <w:r w:rsidRPr="00713EFA">
          <w:rPr>
            <w:rStyle w:val="Hyperlink"/>
          </w:rPr>
          <w:t>positions</w:t>
        </w:r>
      </w:hyperlink>
      <w:r>
        <w:t xml:space="preserve"> need access to this board?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3D38" w14:paraId="6F5DBFF4" w14:textId="77777777" w:rsidTr="001014BF">
        <w:tc>
          <w:tcPr>
            <w:tcW w:w="9350" w:type="dxa"/>
          </w:tcPr>
          <w:p w14:paraId="6D4AF31E" w14:textId="6E75FDB7" w:rsidR="00003D38" w:rsidRDefault="00003D38" w:rsidP="001014BF">
            <w:r>
              <w:t>Positions</w:t>
            </w:r>
          </w:p>
        </w:tc>
      </w:tr>
      <w:tr w:rsidR="00003D38" w14:paraId="7E913E32" w14:textId="77777777" w:rsidTr="001014BF">
        <w:tc>
          <w:tcPr>
            <w:tcW w:w="9350" w:type="dxa"/>
          </w:tcPr>
          <w:p w14:paraId="7A99EFCB" w14:textId="77777777" w:rsidR="00003D38" w:rsidRDefault="00003D38" w:rsidP="001014BF"/>
        </w:tc>
      </w:tr>
    </w:tbl>
    <w:p w14:paraId="116FBA48" w14:textId="16D4CE09" w:rsidR="00003D38" w:rsidRDefault="00003D38" w:rsidP="00003D38">
      <w:r>
        <w:t xml:space="preserve">Which </w:t>
      </w:r>
      <w:hyperlink r:id="rId41" w:tgtFrame="_blank" w:history="1">
        <w:r w:rsidRPr="001F7471">
          <w:rPr>
            <w:rStyle w:val="Hyperlink"/>
          </w:rPr>
          <w:t>feature groups</w:t>
        </w:r>
      </w:hyperlink>
      <w:r>
        <w:t xml:space="preserve"> must be created, with which positions assigned, </w:t>
      </w:r>
      <w:r w:rsidR="00AC56B5">
        <w:t>with</w:t>
      </w:r>
      <w:r>
        <w:t xml:space="preserve"> which </w:t>
      </w:r>
      <w:r w:rsidR="00106FC8">
        <w:t xml:space="preserve">combination of </w:t>
      </w:r>
      <w:r w:rsidR="00EA6372">
        <w:t xml:space="preserve">Input and Display </w:t>
      </w:r>
      <w:r w:rsidR="00106FC8">
        <w:t>view</w:t>
      </w:r>
      <w:r w:rsidR="00EA6372">
        <w:t>s</w:t>
      </w:r>
      <w:r w:rsidR="00106FC8">
        <w:t xml:space="preserve"> and </w:t>
      </w:r>
      <w:r>
        <w:t xml:space="preserve">Board Permission tags?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350"/>
        <w:gridCol w:w="2610"/>
        <w:gridCol w:w="2610"/>
      </w:tblGrid>
      <w:tr w:rsidR="00106FC8" w14:paraId="1425A568" w14:textId="77777777" w:rsidTr="00EF3015">
        <w:tc>
          <w:tcPr>
            <w:tcW w:w="2065" w:type="dxa"/>
          </w:tcPr>
          <w:p w14:paraId="40E9D6B5" w14:textId="4B0FB5A9" w:rsidR="00106FC8" w:rsidRDefault="00106FC8" w:rsidP="00003D38">
            <w:r>
              <w:t>Feature Group</w:t>
            </w:r>
          </w:p>
        </w:tc>
        <w:tc>
          <w:tcPr>
            <w:tcW w:w="1350" w:type="dxa"/>
          </w:tcPr>
          <w:p w14:paraId="65DEB618" w14:textId="3B3DEC0A" w:rsidR="00106FC8" w:rsidRDefault="00106FC8" w:rsidP="00003D38">
            <w:r>
              <w:t>Positions</w:t>
            </w:r>
          </w:p>
        </w:tc>
        <w:tc>
          <w:tcPr>
            <w:tcW w:w="2610" w:type="dxa"/>
          </w:tcPr>
          <w:p w14:paraId="6906DFD5" w14:textId="3F049671" w:rsidR="00106FC8" w:rsidRDefault="00EA6372" w:rsidP="00003D38">
            <w:r>
              <w:t>Input and Display Views</w:t>
            </w:r>
          </w:p>
        </w:tc>
        <w:tc>
          <w:tcPr>
            <w:tcW w:w="2610" w:type="dxa"/>
          </w:tcPr>
          <w:p w14:paraId="2BFC967B" w14:textId="43B3EFE4" w:rsidR="00106FC8" w:rsidRDefault="00106FC8" w:rsidP="00003D38">
            <w:r>
              <w:t>Board Permission Tags</w:t>
            </w:r>
          </w:p>
        </w:tc>
      </w:tr>
      <w:tr w:rsidR="00106FC8" w14:paraId="78178A00" w14:textId="77777777" w:rsidTr="00EF3015">
        <w:tc>
          <w:tcPr>
            <w:tcW w:w="2065" w:type="dxa"/>
          </w:tcPr>
          <w:p w14:paraId="03474D85" w14:textId="77777777" w:rsidR="00106FC8" w:rsidRDefault="00106FC8" w:rsidP="00003D38"/>
        </w:tc>
        <w:tc>
          <w:tcPr>
            <w:tcW w:w="1350" w:type="dxa"/>
          </w:tcPr>
          <w:p w14:paraId="61758669" w14:textId="77777777" w:rsidR="00106FC8" w:rsidRDefault="00106FC8" w:rsidP="00003D38"/>
        </w:tc>
        <w:tc>
          <w:tcPr>
            <w:tcW w:w="2610" w:type="dxa"/>
          </w:tcPr>
          <w:p w14:paraId="450BE186" w14:textId="77777777" w:rsidR="00106FC8" w:rsidRDefault="00106FC8" w:rsidP="00003D38"/>
        </w:tc>
        <w:tc>
          <w:tcPr>
            <w:tcW w:w="2610" w:type="dxa"/>
          </w:tcPr>
          <w:p w14:paraId="74B25298" w14:textId="693C300A" w:rsidR="00106FC8" w:rsidRDefault="00106FC8" w:rsidP="00003D38"/>
        </w:tc>
      </w:tr>
    </w:tbl>
    <w:p w14:paraId="229C77EA" w14:textId="77777777" w:rsidR="00003D38" w:rsidRPr="00003D38" w:rsidRDefault="00003D38" w:rsidP="00003D38"/>
    <w:p w14:paraId="1CF8C697" w14:textId="6CE59CD7" w:rsidR="00BD63B5" w:rsidRDefault="00FD6CE0" w:rsidP="00FD6CE0">
      <w:r>
        <w:t>After requirements for the board have been identified, you should be ready to begin building the board.</w:t>
      </w:r>
    </w:p>
    <w:sectPr w:rsidR="00BD6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dIVdef3" int2:invalidationBookmarkName="" int2:hashCode="3nPqwMMFA48EN7" int2:id="TVFdRWqn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20EA"/>
    <w:multiLevelType w:val="hybridMultilevel"/>
    <w:tmpl w:val="5A6A0E16"/>
    <w:lvl w:ilvl="0" w:tplc="D63C4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0A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986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00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651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6ED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645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05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045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6D94"/>
    <w:multiLevelType w:val="hybridMultilevel"/>
    <w:tmpl w:val="3DFC7722"/>
    <w:lvl w:ilvl="0" w:tplc="E0CA43CC">
      <w:start w:val="1"/>
      <w:numFmt w:val="decimal"/>
      <w:lvlText w:val="%1."/>
      <w:lvlJc w:val="left"/>
      <w:pPr>
        <w:ind w:left="720" w:hanging="360"/>
      </w:pPr>
    </w:lvl>
    <w:lvl w:ilvl="1" w:tplc="74B8190C">
      <w:start w:val="1"/>
      <w:numFmt w:val="lowerLetter"/>
      <w:lvlText w:val="%2."/>
      <w:lvlJc w:val="left"/>
      <w:pPr>
        <w:ind w:left="1440" w:hanging="360"/>
      </w:pPr>
    </w:lvl>
    <w:lvl w:ilvl="2" w:tplc="1F4AA864">
      <w:start w:val="1"/>
      <w:numFmt w:val="lowerRoman"/>
      <w:lvlText w:val="%3."/>
      <w:lvlJc w:val="right"/>
      <w:pPr>
        <w:ind w:left="2160" w:hanging="180"/>
      </w:pPr>
    </w:lvl>
    <w:lvl w:ilvl="3" w:tplc="7CE60516">
      <w:start w:val="1"/>
      <w:numFmt w:val="decimal"/>
      <w:lvlText w:val="%4."/>
      <w:lvlJc w:val="left"/>
      <w:pPr>
        <w:ind w:left="2880" w:hanging="360"/>
      </w:pPr>
    </w:lvl>
    <w:lvl w:ilvl="4" w:tplc="5E704AFC">
      <w:start w:val="1"/>
      <w:numFmt w:val="lowerLetter"/>
      <w:lvlText w:val="%5."/>
      <w:lvlJc w:val="left"/>
      <w:pPr>
        <w:ind w:left="3600" w:hanging="360"/>
      </w:pPr>
    </w:lvl>
    <w:lvl w:ilvl="5" w:tplc="F724A81E">
      <w:start w:val="1"/>
      <w:numFmt w:val="lowerRoman"/>
      <w:lvlText w:val="%6."/>
      <w:lvlJc w:val="right"/>
      <w:pPr>
        <w:ind w:left="4320" w:hanging="180"/>
      </w:pPr>
    </w:lvl>
    <w:lvl w:ilvl="6" w:tplc="12B2A232">
      <w:start w:val="1"/>
      <w:numFmt w:val="decimal"/>
      <w:lvlText w:val="%7."/>
      <w:lvlJc w:val="left"/>
      <w:pPr>
        <w:ind w:left="5040" w:hanging="360"/>
      </w:pPr>
    </w:lvl>
    <w:lvl w:ilvl="7" w:tplc="C55C105E">
      <w:start w:val="1"/>
      <w:numFmt w:val="lowerLetter"/>
      <w:lvlText w:val="%8."/>
      <w:lvlJc w:val="left"/>
      <w:pPr>
        <w:ind w:left="5760" w:hanging="360"/>
      </w:pPr>
    </w:lvl>
    <w:lvl w:ilvl="8" w:tplc="43FC83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4A1C"/>
    <w:multiLevelType w:val="hybridMultilevel"/>
    <w:tmpl w:val="AEE4F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7CDC6"/>
    <w:multiLevelType w:val="hybridMultilevel"/>
    <w:tmpl w:val="B6C2AE86"/>
    <w:lvl w:ilvl="0" w:tplc="BC5A5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C1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B87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44D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AD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787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6D0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4C27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C8E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2AEB8"/>
    <w:multiLevelType w:val="hybridMultilevel"/>
    <w:tmpl w:val="005C0F0E"/>
    <w:lvl w:ilvl="0" w:tplc="D5B88B5A">
      <w:start w:val="1"/>
      <w:numFmt w:val="decimal"/>
      <w:lvlText w:val="%1."/>
      <w:lvlJc w:val="left"/>
      <w:pPr>
        <w:ind w:left="720" w:hanging="360"/>
      </w:pPr>
    </w:lvl>
    <w:lvl w:ilvl="1" w:tplc="7DB4E244">
      <w:start w:val="1"/>
      <w:numFmt w:val="lowerLetter"/>
      <w:lvlText w:val="%2."/>
      <w:lvlJc w:val="left"/>
      <w:pPr>
        <w:ind w:left="1440" w:hanging="360"/>
      </w:pPr>
    </w:lvl>
    <w:lvl w:ilvl="2" w:tplc="01E61E9A">
      <w:start w:val="1"/>
      <w:numFmt w:val="lowerRoman"/>
      <w:lvlText w:val="%3."/>
      <w:lvlJc w:val="right"/>
      <w:pPr>
        <w:ind w:left="2160" w:hanging="180"/>
      </w:pPr>
    </w:lvl>
    <w:lvl w:ilvl="3" w:tplc="81F64154">
      <w:start w:val="1"/>
      <w:numFmt w:val="decimal"/>
      <w:lvlText w:val="%4."/>
      <w:lvlJc w:val="left"/>
      <w:pPr>
        <w:ind w:left="2880" w:hanging="360"/>
      </w:pPr>
    </w:lvl>
    <w:lvl w:ilvl="4" w:tplc="C20E3366">
      <w:start w:val="1"/>
      <w:numFmt w:val="lowerLetter"/>
      <w:lvlText w:val="%5."/>
      <w:lvlJc w:val="left"/>
      <w:pPr>
        <w:ind w:left="3600" w:hanging="360"/>
      </w:pPr>
    </w:lvl>
    <w:lvl w:ilvl="5" w:tplc="32C62EC4">
      <w:start w:val="1"/>
      <w:numFmt w:val="lowerRoman"/>
      <w:lvlText w:val="%6."/>
      <w:lvlJc w:val="right"/>
      <w:pPr>
        <w:ind w:left="4320" w:hanging="180"/>
      </w:pPr>
    </w:lvl>
    <w:lvl w:ilvl="6" w:tplc="9BA24160">
      <w:start w:val="1"/>
      <w:numFmt w:val="decimal"/>
      <w:lvlText w:val="%7."/>
      <w:lvlJc w:val="left"/>
      <w:pPr>
        <w:ind w:left="5040" w:hanging="360"/>
      </w:pPr>
    </w:lvl>
    <w:lvl w:ilvl="7" w:tplc="55A03314">
      <w:start w:val="1"/>
      <w:numFmt w:val="lowerLetter"/>
      <w:lvlText w:val="%8."/>
      <w:lvlJc w:val="left"/>
      <w:pPr>
        <w:ind w:left="5760" w:hanging="360"/>
      </w:pPr>
    </w:lvl>
    <w:lvl w:ilvl="8" w:tplc="F38AA89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2D12B"/>
    <w:multiLevelType w:val="hybridMultilevel"/>
    <w:tmpl w:val="62920AB0"/>
    <w:lvl w:ilvl="0" w:tplc="8C0C13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BC0A9B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46C872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B49D2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790D96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12E368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B6583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7B4F9A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CC4BA7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7A107D"/>
    <w:multiLevelType w:val="hybridMultilevel"/>
    <w:tmpl w:val="729C3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72616"/>
    <w:multiLevelType w:val="hybridMultilevel"/>
    <w:tmpl w:val="9FD8A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30CCE"/>
    <w:multiLevelType w:val="hybridMultilevel"/>
    <w:tmpl w:val="CD8C2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66676"/>
    <w:multiLevelType w:val="hybridMultilevel"/>
    <w:tmpl w:val="9788D864"/>
    <w:lvl w:ilvl="0" w:tplc="1ABE64BC">
      <w:start w:val="1"/>
      <w:numFmt w:val="decimal"/>
      <w:lvlText w:val="%1."/>
      <w:lvlJc w:val="left"/>
      <w:pPr>
        <w:ind w:left="720" w:hanging="360"/>
      </w:pPr>
    </w:lvl>
    <w:lvl w:ilvl="1" w:tplc="1ACEB440">
      <w:start w:val="1"/>
      <w:numFmt w:val="lowerLetter"/>
      <w:lvlText w:val="%2."/>
      <w:lvlJc w:val="left"/>
      <w:pPr>
        <w:ind w:left="1440" w:hanging="360"/>
      </w:pPr>
    </w:lvl>
    <w:lvl w:ilvl="2" w:tplc="69185A50">
      <w:start w:val="1"/>
      <w:numFmt w:val="lowerRoman"/>
      <w:lvlText w:val="%3."/>
      <w:lvlJc w:val="right"/>
      <w:pPr>
        <w:ind w:left="2160" w:hanging="180"/>
      </w:pPr>
    </w:lvl>
    <w:lvl w:ilvl="3" w:tplc="1B4C93DC">
      <w:start w:val="1"/>
      <w:numFmt w:val="decimal"/>
      <w:lvlText w:val="%4."/>
      <w:lvlJc w:val="left"/>
      <w:pPr>
        <w:ind w:left="2880" w:hanging="360"/>
      </w:pPr>
    </w:lvl>
    <w:lvl w:ilvl="4" w:tplc="FC3E9BFA">
      <w:start w:val="1"/>
      <w:numFmt w:val="lowerLetter"/>
      <w:lvlText w:val="%5."/>
      <w:lvlJc w:val="left"/>
      <w:pPr>
        <w:ind w:left="3600" w:hanging="360"/>
      </w:pPr>
    </w:lvl>
    <w:lvl w:ilvl="5" w:tplc="68503F30">
      <w:start w:val="1"/>
      <w:numFmt w:val="lowerRoman"/>
      <w:lvlText w:val="%6."/>
      <w:lvlJc w:val="right"/>
      <w:pPr>
        <w:ind w:left="4320" w:hanging="180"/>
      </w:pPr>
    </w:lvl>
    <w:lvl w:ilvl="6" w:tplc="A0BAAD2C">
      <w:start w:val="1"/>
      <w:numFmt w:val="decimal"/>
      <w:lvlText w:val="%7."/>
      <w:lvlJc w:val="left"/>
      <w:pPr>
        <w:ind w:left="5040" w:hanging="360"/>
      </w:pPr>
    </w:lvl>
    <w:lvl w:ilvl="7" w:tplc="F35A8F38">
      <w:start w:val="1"/>
      <w:numFmt w:val="lowerLetter"/>
      <w:lvlText w:val="%8."/>
      <w:lvlJc w:val="left"/>
      <w:pPr>
        <w:ind w:left="5760" w:hanging="360"/>
      </w:pPr>
    </w:lvl>
    <w:lvl w:ilvl="8" w:tplc="E0B28DE2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811882">
    <w:abstractNumId w:val="3"/>
  </w:num>
  <w:num w:numId="2" w16cid:durableId="1816989159">
    <w:abstractNumId w:val="0"/>
  </w:num>
  <w:num w:numId="3" w16cid:durableId="1383366275">
    <w:abstractNumId w:val="5"/>
  </w:num>
  <w:num w:numId="4" w16cid:durableId="1394085049">
    <w:abstractNumId w:val="9"/>
  </w:num>
  <w:num w:numId="5" w16cid:durableId="1899391719">
    <w:abstractNumId w:val="4"/>
  </w:num>
  <w:num w:numId="6" w16cid:durableId="1468790">
    <w:abstractNumId w:val="1"/>
  </w:num>
  <w:num w:numId="7" w16cid:durableId="1664355308">
    <w:abstractNumId w:val="2"/>
  </w:num>
  <w:num w:numId="8" w16cid:durableId="608438674">
    <w:abstractNumId w:val="6"/>
  </w:num>
  <w:num w:numId="9" w16cid:durableId="639772930">
    <w:abstractNumId w:val="8"/>
  </w:num>
  <w:num w:numId="10" w16cid:durableId="3581654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E0"/>
    <w:rsid w:val="00001048"/>
    <w:rsid w:val="00003D38"/>
    <w:rsid w:val="00005EE2"/>
    <w:rsid w:val="000077F9"/>
    <w:rsid w:val="00045308"/>
    <w:rsid w:val="000673B8"/>
    <w:rsid w:val="00095B6C"/>
    <w:rsid w:val="000C3A47"/>
    <w:rsid w:val="000E1712"/>
    <w:rsid w:val="000E4E9E"/>
    <w:rsid w:val="000F48F2"/>
    <w:rsid w:val="00106FC8"/>
    <w:rsid w:val="001507FB"/>
    <w:rsid w:val="00160F1E"/>
    <w:rsid w:val="00176BCB"/>
    <w:rsid w:val="00181C24"/>
    <w:rsid w:val="00187FF8"/>
    <w:rsid w:val="00197EB0"/>
    <w:rsid w:val="001F7471"/>
    <w:rsid w:val="00207EF0"/>
    <w:rsid w:val="00212D33"/>
    <w:rsid w:val="002470C1"/>
    <w:rsid w:val="00257650"/>
    <w:rsid w:val="00280CA7"/>
    <w:rsid w:val="00280DBD"/>
    <w:rsid w:val="00285734"/>
    <w:rsid w:val="002916FE"/>
    <w:rsid w:val="002A4F13"/>
    <w:rsid w:val="002C21EB"/>
    <w:rsid w:val="002D32C5"/>
    <w:rsid w:val="002F7EF4"/>
    <w:rsid w:val="00313B1B"/>
    <w:rsid w:val="00371838"/>
    <w:rsid w:val="00380786"/>
    <w:rsid w:val="00391CC2"/>
    <w:rsid w:val="003976C8"/>
    <w:rsid w:val="003A49DA"/>
    <w:rsid w:val="003B5308"/>
    <w:rsid w:val="003C42D5"/>
    <w:rsid w:val="003E2DDD"/>
    <w:rsid w:val="003E405B"/>
    <w:rsid w:val="003F754B"/>
    <w:rsid w:val="00402D1F"/>
    <w:rsid w:val="00420C4A"/>
    <w:rsid w:val="004322AF"/>
    <w:rsid w:val="00437B2A"/>
    <w:rsid w:val="00452A8D"/>
    <w:rsid w:val="00452E17"/>
    <w:rsid w:val="004545E5"/>
    <w:rsid w:val="00465C1B"/>
    <w:rsid w:val="004A2307"/>
    <w:rsid w:val="004A27B7"/>
    <w:rsid w:val="004E4563"/>
    <w:rsid w:val="00517E6F"/>
    <w:rsid w:val="005331DC"/>
    <w:rsid w:val="0058268A"/>
    <w:rsid w:val="005C40FD"/>
    <w:rsid w:val="005E468C"/>
    <w:rsid w:val="005E5CE3"/>
    <w:rsid w:val="0060688A"/>
    <w:rsid w:val="006104B6"/>
    <w:rsid w:val="00625F4F"/>
    <w:rsid w:val="00642C6D"/>
    <w:rsid w:val="00665121"/>
    <w:rsid w:val="00671DB1"/>
    <w:rsid w:val="006A0E4F"/>
    <w:rsid w:val="006A6A7A"/>
    <w:rsid w:val="006B1011"/>
    <w:rsid w:val="006C14BC"/>
    <w:rsid w:val="00705754"/>
    <w:rsid w:val="00713EFA"/>
    <w:rsid w:val="00730D03"/>
    <w:rsid w:val="00735D2A"/>
    <w:rsid w:val="00770ACE"/>
    <w:rsid w:val="00783388"/>
    <w:rsid w:val="00791350"/>
    <w:rsid w:val="007E3B13"/>
    <w:rsid w:val="00826964"/>
    <w:rsid w:val="00846376"/>
    <w:rsid w:val="008506A6"/>
    <w:rsid w:val="00853F44"/>
    <w:rsid w:val="00882DCD"/>
    <w:rsid w:val="008B0E91"/>
    <w:rsid w:val="008B5274"/>
    <w:rsid w:val="008B6C1D"/>
    <w:rsid w:val="008F1246"/>
    <w:rsid w:val="00902B9A"/>
    <w:rsid w:val="00954391"/>
    <w:rsid w:val="009B6CBF"/>
    <w:rsid w:val="009D48B2"/>
    <w:rsid w:val="009F2F0B"/>
    <w:rsid w:val="00A072D4"/>
    <w:rsid w:val="00A07F16"/>
    <w:rsid w:val="00A31C35"/>
    <w:rsid w:val="00A75D30"/>
    <w:rsid w:val="00A8008C"/>
    <w:rsid w:val="00A83E80"/>
    <w:rsid w:val="00A84E84"/>
    <w:rsid w:val="00A85EBD"/>
    <w:rsid w:val="00AC3FF0"/>
    <w:rsid w:val="00AC56B5"/>
    <w:rsid w:val="00AE04B7"/>
    <w:rsid w:val="00AE056B"/>
    <w:rsid w:val="00B1286E"/>
    <w:rsid w:val="00B422E3"/>
    <w:rsid w:val="00BA0116"/>
    <w:rsid w:val="00BA3F07"/>
    <w:rsid w:val="00BD63B5"/>
    <w:rsid w:val="00BD76AB"/>
    <w:rsid w:val="00BF07DC"/>
    <w:rsid w:val="00BF108F"/>
    <w:rsid w:val="00C550FD"/>
    <w:rsid w:val="00C74F27"/>
    <w:rsid w:val="00C80C67"/>
    <w:rsid w:val="00C85CD8"/>
    <w:rsid w:val="00CE078A"/>
    <w:rsid w:val="00CE6D35"/>
    <w:rsid w:val="00D8508E"/>
    <w:rsid w:val="00DB6D1E"/>
    <w:rsid w:val="00DD5D1B"/>
    <w:rsid w:val="00DE47EF"/>
    <w:rsid w:val="00DF72E3"/>
    <w:rsid w:val="00E05AE3"/>
    <w:rsid w:val="00E34729"/>
    <w:rsid w:val="00E379D7"/>
    <w:rsid w:val="00E65F66"/>
    <w:rsid w:val="00E874E3"/>
    <w:rsid w:val="00EA2500"/>
    <w:rsid w:val="00EA6372"/>
    <w:rsid w:val="00EA7F38"/>
    <w:rsid w:val="00EE34DA"/>
    <w:rsid w:val="00EF52F0"/>
    <w:rsid w:val="00EF6D83"/>
    <w:rsid w:val="00EF710B"/>
    <w:rsid w:val="00F50CD0"/>
    <w:rsid w:val="00F64D34"/>
    <w:rsid w:val="00FA12C6"/>
    <w:rsid w:val="00FC0B77"/>
    <w:rsid w:val="00FD6CE0"/>
    <w:rsid w:val="00FF7C90"/>
    <w:rsid w:val="014F3B23"/>
    <w:rsid w:val="02B4E76C"/>
    <w:rsid w:val="038DA52B"/>
    <w:rsid w:val="03AF53C9"/>
    <w:rsid w:val="043179C8"/>
    <w:rsid w:val="05BCE6E6"/>
    <w:rsid w:val="069CF6FA"/>
    <w:rsid w:val="08C4D2BC"/>
    <w:rsid w:val="095DEB24"/>
    <w:rsid w:val="09C2D5B9"/>
    <w:rsid w:val="09C8530A"/>
    <w:rsid w:val="09E82A26"/>
    <w:rsid w:val="0A2BD50B"/>
    <w:rsid w:val="0EAE3FBE"/>
    <w:rsid w:val="100F08AC"/>
    <w:rsid w:val="130E0991"/>
    <w:rsid w:val="132F0E28"/>
    <w:rsid w:val="14A27803"/>
    <w:rsid w:val="14ED2D0E"/>
    <w:rsid w:val="1740F929"/>
    <w:rsid w:val="17C0B57C"/>
    <w:rsid w:val="1819B68E"/>
    <w:rsid w:val="18724417"/>
    <w:rsid w:val="195C8A7E"/>
    <w:rsid w:val="1D3F9132"/>
    <w:rsid w:val="1D9EA311"/>
    <w:rsid w:val="1E095D44"/>
    <w:rsid w:val="1E21E415"/>
    <w:rsid w:val="1FE1AE21"/>
    <w:rsid w:val="21ECB9C1"/>
    <w:rsid w:val="22145A37"/>
    <w:rsid w:val="2236DF3A"/>
    <w:rsid w:val="22824D44"/>
    <w:rsid w:val="24F193F0"/>
    <w:rsid w:val="26B4F6DB"/>
    <w:rsid w:val="29632304"/>
    <w:rsid w:val="2B41293D"/>
    <w:rsid w:val="2B8D3EAE"/>
    <w:rsid w:val="2BC66FDB"/>
    <w:rsid w:val="30638712"/>
    <w:rsid w:val="3291E44B"/>
    <w:rsid w:val="3394FA22"/>
    <w:rsid w:val="35855035"/>
    <w:rsid w:val="3A21CC17"/>
    <w:rsid w:val="3C469FC7"/>
    <w:rsid w:val="3D7D7B52"/>
    <w:rsid w:val="3EA90C32"/>
    <w:rsid w:val="3EBD2C08"/>
    <w:rsid w:val="40A9C59B"/>
    <w:rsid w:val="43B561B7"/>
    <w:rsid w:val="440BA436"/>
    <w:rsid w:val="4667A706"/>
    <w:rsid w:val="4709B73B"/>
    <w:rsid w:val="4B48E744"/>
    <w:rsid w:val="4D00934D"/>
    <w:rsid w:val="4E98C5C7"/>
    <w:rsid w:val="4EBFCF93"/>
    <w:rsid w:val="542F73B4"/>
    <w:rsid w:val="554C1230"/>
    <w:rsid w:val="57447E9B"/>
    <w:rsid w:val="57FB861A"/>
    <w:rsid w:val="58C28A36"/>
    <w:rsid w:val="5B8FA6EC"/>
    <w:rsid w:val="5CE9E524"/>
    <w:rsid w:val="5F2F51A6"/>
    <w:rsid w:val="5FC64A88"/>
    <w:rsid w:val="687C2D0C"/>
    <w:rsid w:val="6A120FA8"/>
    <w:rsid w:val="6B06CE6A"/>
    <w:rsid w:val="6BE3070D"/>
    <w:rsid w:val="6CD299A0"/>
    <w:rsid w:val="6D619957"/>
    <w:rsid w:val="6D72A7ED"/>
    <w:rsid w:val="6DC26D89"/>
    <w:rsid w:val="6FBE52F3"/>
    <w:rsid w:val="72911A19"/>
    <w:rsid w:val="733A5742"/>
    <w:rsid w:val="74576AA0"/>
    <w:rsid w:val="767A9098"/>
    <w:rsid w:val="76C9244E"/>
    <w:rsid w:val="7778CE6F"/>
    <w:rsid w:val="777BF87F"/>
    <w:rsid w:val="7AB30250"/>
    <w:rsid w:val="7BCF41E9"/>
    <w:rsid w:val="7C9FF0CB"/>
    <w:rsid w:val="7EDE2B39"/>
    <w:rsid w:val="7FFD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030EC0"/>
  <w15:chartTrackingRefBased/>
  <w15:docId w15:val="{C6681DF9-DEA3-4260-BBE9-E2DFDBEE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C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6C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C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C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C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C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C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C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C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D6C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D6C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C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C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C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C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C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C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C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C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C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C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C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C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C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C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CE0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FD6CE0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5C1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C1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E3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1E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5CD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juvare.com/designstudio/Documentation/Boards/Create_A_Delete_View.htm" TargetMode="External"/><Relationship Id="rId18" Type="http://schemas.openxmlformats.org/officeDocument/2006/relationships/hyperlink" Target="https://docs.juvare.com/webeoc-onnexa/Documentation/Dashboards/About_Dashboards.htm" TargetMode="External"/><Relationship Id="rId26" Type="http://schemas.openxmlformats.org/officeDocument/2006/relationships/hyperlink" Target="https://docs.juvare.com/designstudio/Documentation/Boards/Add_A_Conditional_Component.htm" TargetMode="External"/><Relationship Id="rId39" Type="http://schemas.openxmlformats.org/officeDocument/2006/relationships/hyperlink" Target="https://docs.juvare.com/webeoc-onnexa/Documentation/Dashboards/Create-A-Dashboard-View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cs.juvare.com/webeoc-onnexa/Documentation/HTML%20Conventions/Tags_PDFLink.htm?Highlight=pdflink" TargetMode="External"/><Relationship Id="rId34" Type="http://schemas.openxmlformats.org/officeDocument/2006/relationships/hyperlink" Target="https://docs.juvare.com/designstudio/Documentation/Boards/Add_A_Filter_or_Search_Button_to_a_List_View.htm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docs.juvare.com/webeoc-onnexa/Documentation/Boards/Create_And_Edit_Input_Views.htm" TargetMode="External"/><Relationship Id="rId17" Type="http://schemas.openxmlformats.org/officeDocument/2006/relationships/hyperlink" Target="https://docs.juvare.com/designstudio/Documentation/Boards/Create_A_List_View.htm" TargetMode="External"/><Relationship Id="rId25" Type="http://schemas.openxmlformats.org/officeDocument/2006/relationships/hyperlink" Target="https://docs.juvare.com/designstudio/Documentation/Boards/Component_Header.htm" TargetMode="External"/><Relationship Id="rId33" Type="http://schemas.openxmlformats.org/officeDocument/2006/relationships/hyperlink" Target="https://docs.juvare.com/designstudio/Documentation/Boards/Component_Filter_Pill.htm" TargetMode="External"/><Relationship Id="rId38" Type="http://schemas.openxmlformats.org/officeDocument/2006/relationships/hyperlink" Target="https://docs.juvare.com/webeoc-onnexa/Documentation/Dashboards/Create-A-Dashboard-View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juvare.com/webeoc-onnexa/Documentation/Boards/Create_And_Edit_Display_Views.htm" TargetMode="External"/><Relationship Id="rId20" Type="http://schemas.openxmlformats.org/officeDocument/2006/relationships/hyperlink" Target="https://docs.juvare.com/designstudio/Documentation/Boards/Create_Dashboard_View.htm" TargetMode="External"/><Relationship Id="rId29" Type="http://schemas.openxmlformats.org/officeDocument/2006/relationships/hyperlink" Target="https://docs.juvare.com/webeoc-onnexa/Documentation/Mapping/Mapping%20Manager/Enable-Boards-To-Use-Maps.htm" TargetMode="External"/><Relationship Id="rId41" Type="http://schemas.openxmlformats.org/officeDocument/2006/relationships/hyperlink" Target="https://docs.juvare.com/webeoc-onnexa/Documentation/Groups/Plan_And_Create_A_Feature_Group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juvare.com/designstudio/Documentation/Boards/Create_An_Input_View.htm" TargetMode="External"/><Relationship Id="rId24" Type="http://schemas.openxmlformats.org/officeDocument/2006/relationships/hyperlink" Target="https://docs.juvare.com/designstudio/Documentation/Boards/Component_Radio.htm" TargetMode="External"/><Relationship Id="rId32" Type="http://schemas.openxmlformats.org/officeDocument/2006/relationships/hyperlink" Target="https://docs.juvare.com/webeoc-onnexa/Documentation/Mapping/Mapping%20Manager/Enable-Boards-To-Use-Maps.htm" TargetMode="External"/><Relationship Id="rId37" Type="http://schemas.openxmlformats.org/officeDocument/2006/relationships/hyperlink" Target="https://docs.juvare.com/designstudio/Documentation/Boards/Build_a_View_Filter_For_a_Display_View.htm" TargetMode="External"/><Relationship Id="rId40" Type="http://schemas.openxmlformats.org/officeDocument/2006/relationships/hyperlink" Target="https://docs.juvare.com/webeoc-onnexa/Documentation/Positions/Create-A-Position.ht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cs.juvare.com/designstudio/Documentation/Boards/Create_A_Details_View.htm" TargetMode="External"/><Relationship Id="rId23" Type="http://schemas.openxmlformats.org/officeDocument/2006/relationships/hyperlink" Target="https://docs.juvare.com/webeoc-onnexa/Documentation/Lists/Create-A-List.htm" TargetMode="External"/><Relationship Id="rId28" Type="http://schemas.openxmlformats.org/officeDocument/2006/relationships/hyperlink" Target="https://docs.juvare.com/designstudio/Documentation/Boards/Create_Child_Input_View.htm" TargetMode="External"/><Relationship Id="rId36" Type="http://schemas.openxmlformats.org/officeDocument/2006/relationships/hyperlink" Target="https://docs.juvare.com/webeoc-onnexa/Documentation/Boards/Board_Filters.htm" TargetMode="External"/><Relationship Id="rId10" Type="http://schemas.openxmlformats.org/officeDocument/2006/relationships/hyperlink" Target="https://docs.juvare.com/webeoc-onnexa/Documentation/Boards/Create_And_Edit_Input_Views.htm" TargetMode="External"/><Relationship Id="rId19" Type="http://schemas.openxmlformats.org/officeDocument/2006/relationships/hyperlink" Target="https://docs.juvare.com/webeoc-onnexa/Documentation/Dashboards/About_Dashboards.htm" TargetMode="External"/><Relationship Id="rId31" Type="http://schemas.openxmlformats.org/officeDocument/2006/relationships/hyperlink" Target="https://docs.juvare.com/designstudio/Documentation/Boards/Create_Child_Input_View.htm" TargetMode="External"/><Relationship Id="rId44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hyperlink" Target="https://docs.juvare.com/webeoc-onnexa/Documentation/Board%20Building%20Tips/Edit_Board_In_DesignStudio.htm" TargetMode="External"/><Relationship Id="rId14" Type="http://schemas.openxmlformats.org/officeDocument/2006/relationships/hyperlink" Target="https://docs.juvare.com/webeoc-onnexa/Documentation/Boards/Create_And_Edit_Display_Views.htm" TargetMode="External"/><Relationship Id="rId22" Type="http://schemas.openxmlformats.org/officeDocument/2006/relationships/hyperlink" Target="https://docs.juvare.com/designstudio/Documentation/Boards/Board_Components_List.htm" TargetMode="External"/><Relationship Id="rId27" Type="http://schemas.openxmlformats.org/officeDocument/2006/relationships/hyperlink" Target="https://docs.juvare.com/webeoc-onnexa/Documentation/Boards/Data-Linking.htm" TargetMode="External"/><Relationship Id="rId30" Type="http://schemas.openxmlformats.org/officeDocument/2006/relationships/hyperlink" Target="https://docs.juvare.com/designstudio/Documentation/Boards/Add_A_Conditional_Component.htm" TargetMode="External"/><Relationship Id="rId35" Type="http://schemas.openxmlformats.org/officeDocument/2006/relationships/hyperlink" Target="https://docs.juvare.com/designstudio/Documentation/Boards/Component_Card.ht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010a57-f5b5-4b4d-bacc-d74206447ef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6169F85C3CCD40B0EFB3D54D0679AA" ma:contentTypeVersion="11" ma:contentTypeDescription="Create a new document." ma:contentTypeScope="" ma:versionID="b0f9a8783964f2760049bf56b65b25ca">
  <xsd:schema xmlns:xsd="http://www.w3.org/2001/XMLSchema" xmlns:xs="http://www.w3.org/2001/XMLSchema" xmlns:p="http://schemas.microsoft.com/office/2006/metadata/properties" xmlns:ns3="de010a57-f5b5-4b4d-bacc-d74206447efe" targetNamespace="http://schemas.microsoft.com/office/2006/metadata/properties" ma:root="true" ma:fieldsID="e63276ad1aabdf1215d10ee51a2d2401" ns3:_="">
    <xsd:import namespace="de010a57-f5b5-4b4d-bacc-d74206447ef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10a57-f5b5-4b4d-bacc-d74206447ef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D49839-6CE7-4C0E-8247-839A29B47B46}">
  <ds:schemaRefs>
    <ds:schemaRef ds:uri="http://schemas.microsoft.com/office/2006/metadata/properties"/>
    <ds:schemaRef ds:uri="http://schemas.microsoft.com/office/infopath/2007/PartnerControls"/>
    <ds:schemaRef ds:uri="de010a57-f5b5-4b4d-bacc-d74206447efe"/>
  </ds:schemaRefs>
</ds:datastoreItem>
</file>

<file path=customXml/itemProps2.xml><?xml version="1.0" encoding="utf-8"?>
<ds:datastoreItem xmlns:ds="http://schemas.openxmlformats.org/officeDocument/2006/customXml" ds:itemID="{F410AECB-77A4-4304-9AAB-579A74ECFD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CD5DFD-7BB0-40EB-8D62-B4778A524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10a57-f5b5-4b4d-bacc-d74206447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4FD68F-9F55-4CF7-B230-530C3A717F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1809</Words>
  <Characters>8828</Characters>
  <Application>Microsoft Office Word</Application>
  <DocSecurity>0</DocSecurity>
  <Lines>420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Links>
    <vt:vector size="114" baseType="variant">
      <vt:variant>
        <vt:i4>3473412</vt:i4>
      </vt:variant>
      <vt:variant>
        <vt:i4>57</vt:i4>
      </vt:variant>
      <vt:variant>
        <vt:i4>0</vt:i4>
      </vt:variant>
      <vt:variant>
        <vt:i4>5</vt:i4>
      </vt:variant>
      <vt:variant>
        <vt:lpwstr>https://docs.juvare.com/designstudio/Documentation/Boards/Add_A_Conditional_Component.htm</vt:lpwstr>
      </vt:variant>
      <vt:variant>
        <vt:lpwstr/>
      </vt:variant>
      <vt:variant>
        <vt:i4>5832713</vt:i4>
      </vt:variant>
      <vt:variant>
        <vt:i4>51</vt:i4>
      </vt:variant>
      <vt:variant>
        <vt:i4>0</vt:i4>
      </vt:variant>
      <vt:variant>
        <vt:i4>5</vt:i4>
      </vt:variant>
      <vt:variant>
        <vt:lpwstr>https://docs.juvare.com/webeoc-onnexa/Documentation/Mapping/Mapping Manager/Enable-Boards-To-Use-Maps.htm</vt:lpwstr>
      </vt:variant>
      <vt:variant>
        <vt:lpwstr/>
      </vt:variant>
      <vt:variant>
        <vt:i4>393267</vt:i4>
      </vt:variant>
      <vt:variant>
        <vt:i4>48</vt:i4>
      </vt:variant>
      <vt:variant>
        <vt:i4>0</vt:i4>
      </vt:variant>
      <vt:variant>
        <vt:i4>5</vt:i4>
      </vt:variant>
      <vt:variant>
        <vt:lpwstr>https://docs.juvare.com/designstudio/Documentation/Boards/Create_Child_Input_View.htm</vt:lpwstr>
      </vt:variant>
      <vt:variant>
        <vt:lpwstr/>
      </vt:variant>
      <vt:variant>
        <vt:i4>6422629</vt:i4>
      </vt:variant>
      <vt:variant>
        <vt:i4>45</vt:i4>
      </vt:variant>
      <vt:variant>
        <vt:i4>0</vt:i4>
      </vt:variant>
      <vt:variant>
        <vt:i4>5</vt:i4>
      </vt:variant>
      <vt:variant>
        <vt:lpwstr>https://docs.juvare.com/webeoc-onnexa/Documentation/Boards/Data-Linking.htm</vt:lpwstr>
      </vt:variant>
      <vt:variant>
        <vt:lpwstr/>
      </vt:variant>
      <vt:variant>
        <vt:i4>3473412</vt:i4>
      </vt:variant>
      <vt:variant>
        <vt:i4>42</vt:i4>
      </vt:variant>
      <vt:variant>
        <vt:i4>0</vt:i4>
      </vt:variant>
      <vt:variant>
        <vt:i4>5</vt:i4>
      </vt:variant>
      <vt:variant>
        <vt:lpwstr>https://docs.juvare.com/designstudio/Documentation/Boards/Add_A_Conditional_Component.htm</vt:lpwstr>
      </vt:variant>
      <vt:variant>
        <vt:lpwstr/>
      </vt:variant>
      <vt:variant>
        <vt:i4>786481</vt:i4>
      </vt:variant>
      <vt:variant>
        <vt:i4>39</vt:i4>
      </vt:variant>
      <vt:variant>
        <vt:i4>0</vt:i4>
      </vt:variant>
      <vt:variant>
        <vt:i4>5</vt:i4>
      </vt:variant>
      <vt:variant>
        <vt:lpwstr>https://docs.juvare.com/designstudio/Documentation/Boards/Component_Header.htm</vt:lpwstr>
      </vt:variant>
      <vt:variant>
        <vt:lpwstr/>
      </vt:variant>
      <vt:variant>
        <vt:i4>2621462</vt:i4>
      </vt:variant>
      <vt:variant>
        <vt:i4>36</vt:i4>
      </vt:variant>
      <vt:variant>
        <vt:i4>0</vt:i4>
      </vt:variant>
      <vt:variant>
        <vt:i4>5</vt:i4>
      </vt:variant>
      <vt:variant>
        <vt:lpwstr>https://docs.juvare.com/designstudio/Documentation/Boards/Component_Radio.htm</vt:lpwstr>
      </vt:variant>
      <vt:variant>
        <vt:lpwstr/>
      </vt:variant>
      <vt:variant>
        <vt:i4>6750242</vt:i4>
      </vt:variant>
      <vt:variant>
        <vt:i4>33</vt:i4>
      </vt:variant>
      <vt:variant>
        <vt:i4>0</vt:i4>
      </vt:variant>
      <vt:variant>
        <vt:i4>5</vt:i4>
      </vt:variant>
      <vt:variant>
        <vt:lpwstr>https://docs.juvare.com/webeoc-onnexa/Documentation/Lists/Create-A-List.htm</vt:lpwstr>
      </vt:variant>
      <vt:variant>
        <vt:lpwstr/>
      </vt:variant>
      <vt:variant>
        <vt:i4>5308490</vt:i4>
      </vt:variant>
      <vt:variant>
        <vt:i4>30</vt:i4>
      </vt:variant>
      <vt:variant>
        <vt:i4>0</vt:i4>
      </vt:variant>
      <vt:variant>
        <vt:i4>5</vt:i4>
      </vt:variant>
      <vt:variant>
        <vt:lpwstr>https://docs.juvare.com/designstudio/Documentation/Boards/Board_Components_List.htm</vt:lpwstr>
      </vt:variant>
      <vt:variant>
        <vt:lpwstr/>
      </vt:variant>
      <vt:variant>
        <vt:i4>720959</vt:i4>
      </vt:variant>
      <vt:variant>
        <vt:i4>27</vt:i4>
      </vt:variant>
      <vt:variant>
        <vt:i4>0</vt:i4>
      </vt:variant>
      <vt:variant>
        <vt:i4>5</vt:i4>
      </vt:variant>
      <vt:variant>
        <vt:lpwstr>https://docs.juvare.com/webeoc-onnexa/Documentation/HTML Conventions/Tags_PDFLink.htm?Highlight=pdflink</vt:lpwstr>
      </vt:variant>
      <vt:variant>
        <vt:lpwstr/>
      </vt:variant>
      <vt:variant>
        <vt:i4>3145809</vt:i4>
      </vt:variant>
      <vt:variant>
        <vt:i4>24</vt:i4>
      </vt:variant>
      <vt:variant>
        <vt:i4>0</vt:i4>
      </vt:variant>
      <vt:variant>
        <vt:i4>5</vt:i4>
      </vt:variant>
      <vt:variant>
        <vt:lpwstr>https://docs.juvare.com/webeoc-onnexa/Documentation/Dashboards/About_Dashboards.htm</vt:lpwstr>
      </vt:variant>
      <vt:variant>
        <vt:lpwstr/>
      </vt:variant>
      <vt:variant>
        <vt:i4>131138</vt:i4>
      </vt:variant>
      <vt:variant>
        <vt:i4>21</vt:i4>
      </vt:variant>
      <vt:variant>
        <vt:i4>0</vt:i4>
      </vt:variant>
      <vt:variant>
        <vt:i4>5</vt:i4>
      </vt:variant>
      <vt:variant>
        <vt:lpwstr>https://docs.juvare.com/webeoc-onnexa/Documentation/Boards/Create_And_Edit_Display_Views.htm</vt:lpwstr>
      </vt:variant>
      <vt:variant>
        <vt:lpwstr/>
      </vt:variant>
      <vt:variant>
        <vt:i4>7733329</vt:i4>
      </vt:variant>
      <vt:variant>
        <vt:i4>18</vt:i4>
      </vt:variant>
      <vt:variant>
        <vt:i4>0</vt:i4>
      </vt:variant>
      <vt:variant>
        <vt:i4>5</vt:i4>
      </vt:variant>
      <vt:variant>
        <vt:lpwstr>https://docs.juvare.com/designstudio/Documentation/Boards/Create_A_List_View.htm</vt:lpwstr>
      </vt:variant>
      <vt:variant>
        <vt:lpwstr/>
      </vt:variant>
      <vt:variant>
        <vt:i4>131138</vt:i4>
      </vt:variant>
      <vt:variant>
        <vt:i4>15</vt:i4>
      </vt:variant>
      <vt:variant>
        <vt:i4>0</vt:i4>
      </vt:variant>
      <vt:variant>
        <vt:i4>5</vt:i4>
      </vt:variant>
      <vt:variant>
        <vt:lpwstr>https://docs.juvare.com/webeoc-onnexa/Documentation/Boards/Create_And_Edit_Display_Views.htm</vt:lpwstr>
      </vt:variant>
      <vt:variant>
        <vt:lpwstr/>
      </vt:variant>
      <vt:variant>
        <vt:i4>7209028</vt:i4>
      </vt:variant>
      <vt:variant>
        <vt:i4>12</vt:i4>
      </vt:variant>
      <vt:variant>
        <vt:i4>0</vt:i4>
      </vt:variant>
      <vt:variant>
        <vt:i4>5</vt:i4>
      </vt:variant>
      <vt:variant>
        <vt:lpwstr>https://docs.juvare.com/designstudio/Documentation/Boards/Create_A_Details_View.htm</vt:lpwstr>
      </vt:variant>
      <vt:variant>
        <vt:lpwstr/>
      </vt:variant>
      <vt:variant>
        <vt:i4>7143457</vt:i4>
      </vt:variant>
      <vt:variant>
        <vt:i4>9</vt:i4>
      </vt:variant>
      <vt:variant>
        <vt:i4>0</vt:i4>
      </vt:variant>
      <vt:variant>
        <vt:i4>5</vt:i4>
      </vt:variant>
      <vt:variant>
        <vt:lpwstr>https://docs.juvare.com/webeoc-onnexa/Documentation/Boards/Create_And_Edit_Input_Views.htm</vt:lpwstr>
      </vt:variant>
      <vt:variant>
        <vt:lpwstr/>
      </vt:variant>
      <vt:variant>
        <vt:i4>1376297</vt:i4>
      </vt:variant>
      <vt:variant>
        <vt:i4>6</vt:i4>
      </vt:variant>
      <vt:variant>
        <vt:i4>0</vt:i4>
      </vt:variant>
      <vt:variant>
        <vt:i4>5</vt:i4>
      </vt:variant>
      <vt:variant>
        <vt:lpwstr>https://docs.juvare.com/designstudio/Documentation/Boards/Create_A_Delete_View.htm</vt:lpwstr>
      </vt:variant>
      <vt:variant>
        <vt:lpwstr/>
      </vt:variant>
      <vt:variant>
        <vt:i4>7143457</vt:i4>
      </vt:variant>
      <vt:variant>
        <vt:i4>3</vt:i4>
      </vt:variant>
      <vt:variant>
        <vt:i4>0</vt:i4>
      </vt:variant>
      <vt:variant>
        <vt:i4>5</vt:i4>
      </vt:variant>
      <vt:variant>
        <vt:lpwstr>https://docs.juvare.com/webeoc-onnexa/Documentation/Boards/Create_And_Edit_Input_Views.htm</vt:lpwstr>
      </vt:variant>
      <vt:variant>
        <vt:lpwstr/>
      </vt:variant>
      <vt:variant>
        <vt:i4>6225967</vt:i4>
      </vt:variant>
      <vt:variant>
        <vt:i4>0</vt:i4>
      </vt:variant>
      <vt:variant>
        <vt:i4>0</vt:i4>
      </vt:variant>
      <vt:variant>
        <vt:i4>5</vt:i4>
      </vt:variant>
      <vt:variant>
        <vt:lpwstr>https://docs.juvare.com/webeoc-onnexa/Documentation/Board Building Tips/Edit_Board_In_DesignStudio.htm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Drummey</dc:creator>
  <cp:keywords/>
  <dc:description/>
  <cp:lastModifiedBy>Jennifer Drummey</cp:lastModifiedBy>
  <cp:revision>3</cp:revision>
  <dcterms:created xsi:type="dcterms:W3CDTF">2025-05-07T18:33:00Z</dcterms:created>
  <dcterms:modified xsi:type="dcterms:W3CDTF">2025-05-07T18:41:00Z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549e5ab3-128c-4fa8-bbd5-f4b2a0e8c97a</vt:lpwstr>
  </property>
  <property fmtid="{D5CDD505-2E9C-101B-9397-08002B2CF9AE}" pid="3" name="ContentTypeId">
    <vt:lpwstr>0x010100BB6169F85C3CCD40B0EFB3D54D0679AA</vt:lpwstr>
  </property>
  <property fmtid="{D5CDD505-2E9C-101B-9397-08002B2CF9AE}" pid="4" name="MSIP_Label_ffa67e6c-2984-474f-9bca-1dc98710f0a0_Enabled">
    <vt:lpwstr>true</vt:lpwstr>
  </property>
  <property fmtid="{D5CDD505-2E9C-101B-9397-08002B2CF9AE}" pid="5" name="MSIP_Label_ffa67e6c-2984-474f-9bca-1dc98710f0a0_SetDate">
    <vt:lpwstr>2025-03-12T17:14:45Z</vt:lpwstr>
  </property>
  <property fmtid="{D5CDD505-2E9C-101B-9397-08002B2CF9AE}" pid="6" name="MSIP_Label_ffa67e6c-2984-474f-9bca-1dc98710f0a0_Method">
    <vt:lpwstr>Standard</vt:lpwstr>
  </property>
  <property fmtid="{D5CDD505-2E9C-101B-9397-08002B2CF9AE}" pid="7" name="MSIP_Label_ffa67e6c-2984-474f-9bca-1dc98710f0a0_Name">
    <vt:lpwstr>ffa67e6c-2984-474f-9bca-1dc98710f0a0</vt:lpwstr>
  </property>
  <property fmtid="{D5CDD505-2E9C-101B-9397-08002B2CF9AE}" pid="8" name="MSIP_Label_ffa67e6c-2984-474f-9bca-1dc98710f0a0_SiteId">
    <vt:lpwstr>1f3094f5-df46-44d8-829f-6b609b022088</vt:lpwstr>
  </property>
  <property fmtid="{D5CDD505-2E9C-101B-9397-08002B2CF9AE}" pid="9" name="MSIP_Label_ffa67e6c-2984-474f-9bca-1dc98710f0a0_ActionId">
    <vt:lpwstr>94dcea37-9003-47a5-b8bd-06abeb732644</vt:lpwstr>
  </property>
  <property fmtid="{D5CDD505-2E9C-101B-9397-08002B2CF9AE}" pid="10" name="MSIP_Label_ffa67e6c-2984-474f-9bca-1dc98710f0a0_ContentBits">
    <vt:lpwstr>0</vt:lpwstr>
  </property>
  <property fmtid="{D5CDD505-2E9C-101B-9397-08002B2CF9AE}" pid="11" name="MSIP_Label_ffa67e6c-2984-474f-9bca-1dc98710f0a0_Tag">
    <vt:lpwstr>10, 3, 0, 1</vt:lpwstr>
  </property>
</Properties>
</file>